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877B1" w14:textId="77777777" w:rsidR="008D18AD" w:rsidRPr="008D18AD" w:rsidRDefault="008D18AD" w:rsidP="008D18AD">
      <w:pPr>
        <w:spacing w:after="0" w:line="360" w:lineRule="auto"/>
        <w:jc w:val="center"/>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MERA KİRA SÖZLEŞMESİ</w:t>
      </w:r>
    </w:p>
    <w:p w14:paraId="5C648B41" w14:textId="77777777" w:rsidR="008D18AD" w:rsidRPr="008D18AD" w:rsidRDefault="008D18AD" w:rsidP="008D18AD">
      <w:pPr>
        <w:spacing w:after="0" w:line="360" w:lineRule="auto"/>
        <w:ind w:firstLine="708"/>
        <w:jc w:val="both"/>
        <w:rPr>
          <w:rFonts w:ascii="Times New Roman" w:eastAsia="Times New Roman" w:hAnsi="Times New Roman" w:cs="Times New Roman"/>
          <w:bCs/>
          <w:lang w:eastAsia="tr-TR"/>
        </w:rPr>
      </w:pPr>
    </w:p>
    <w:p w14:paraId="183F212B" w14:textId="7BF653DA" w:rsidR="008D18AD" w:rsidRPr="008D18AD" w:rsidRDefault="008D18AD" w:rsidP="008D18AD">
      <w:pPr>
        <w:spacing w:after="0" w:line="240" w:lineRule="auto"/>
        <w:ind w:firstLine="709"/>
        <w:jc w:val="both"/>
        <w:rPr>
          <w:rFonts w:ascii="Times New Roman" w:eastAsia="Times New Roman" w:hAnsi="Times New Roman" w:cs="Times New Roman"/>
          <w:bCs/>
          <w:lang w:eastAsia="tr-TR"/>
        </w:rPr>
      </w:pPr>
      <w:r w:rsidRPr="008D18AD">
        <w:rPr>
          <w:rFonts w:ascii="Times New Roman" w:eastAsia="Times New Roman" w:hAnsi="Times New Roman" w:cs="Times New Roman"/>
          <w:bCs/>
          <w:lang w:eastAsia="tr-TR"/>
        </w:rPr>
        <w:t xml:space="preserve">4342 Sayılı Mera Kanunu ve bu kanunun uygulama usul ve esaslarını belirleyen Mera Yönetmeliğinin 29.11.2013 tarihli ve 28836 sayılı Resmi gazetede yayımlanan değişik </w:t>
      </w:r>
      <w:r w:rsidRPr="008D18AD">
        <w:rPr>
          <w:rFonts w:ascii="Times New Roman" w:eastAsia="Times New Roman" w:hAnsi="Times New Roman" w:cs="Times New Roman"/>
          <w:lang w:eastAsia="tr-TR"/>
        </w:rPr>
        <w:t xml:space="preserve">7 </w:t>
      </w:r>
      <w:proofErr w:type="spellStart"/>
      <w:proofErr w:type="gramStart"/>
      <w:r w:rsidRPr="008D18AD">
        <w:rPr>
          <w:rFonts w:ascii="Times New Roman" w:eastAsia="Times New Roman" w:hAnsi="Times New Roman" w:cs="Times New Roman"/>
          <w:lang w:eastAsia="tr-TR"/>
        </w:rPr>
        <w:t>nci</w:t>
      </w:r>
      <w:proofErr w:type="spellEnd"/>
      <w:r w:rsidRPr="008D18AD">
        <w:rPr>
          <w:rFonts w:ascii="Times New Roman" w:eastAsia="Times New Roman" w:hAnsi="Times New Roman" w:cs="Times New Roman"/>
          <w:lang w:eastAsia="tr-TR"/>
        </w:rPr>
        <w:t xml:space="preserve">  maddesinin</w:t>
      </w:r>
      <w:proofErr w:type="gramEnd"/>
      <w:r w:rsidRPr="008D18AD">
        <w:rPr>
          <w:rFonts w:ascii="Times New Roman" w:eastAsia="Times New Roman" w:hAnsi="Times New Roman" w:cs="Times New Roman"/>
          <w:lang w:eastAsia="tr-TR"/>
        </w:rPr>
        <w:t xml:space="preserve"> (b) bendine </w:t>
      </w:r>
      <w:r w:rsidRPr="008D18AD">
        <w:rPr>
          <w:rFonts w:ascii="Times New Roman" w:eastAsia="Times New Roman" w:hAnsi="Times New Roman" w:cs="Times New Roman"/>
          <w:bCs/>
          <w:lang w:eastAsia="tr-TR"/>
        </w:rPr>
        <w:t xml:space="preserve">kapsamında ıslah etmek amacıyla </w:t>
      </w:r>
      <w:r w:rsidR="00D01727">
        <w:rPr>
          <w:rFonts w:ascii="Times New Roman" w:eastAsia="Times New Roman" w:hAnsi="Times New Roman" w:cs="Times New Roman"/>
          <w:bCs/>
          <w:lang w:eastAsia="tr-TR"/>
        </w:rPr>
        <w:t>2</w:t>
      </w:r>
      <w:r w:rsidR="00122DB3">
        <w:rPr>
          <w:rFonts w:ascii="Times New Roman" w:eastAsia="Times New Roman" w:hAnsi="Times New Roman" w:cs="Times New Roman"/>
          <w:bCs/>
          <w:lang w:eastAsia="tr-TR"/>
        </w:rPr>
        <w:t>4.</w:t>
      </w:r>
      <w:r w:rsidR="00D01727">
        <w:rPr>
          <w:rFonts w:ascii="Times New Roman" w:eastAsia="Times New Roman" w:hAnsi="Times New Roman" w:cs="Times New Roman"/>
          <w:bCs/>
          <w:lang w:eastAsia="tr-TR"/>
        </w:rPr>
        <w:t>08.</w:t>
      </w:r>
      <w:r w:rsidRPr="008D18AD">
        <w:rPr>
          <w:rFonts w:ascii="Times New Roman" w:eastAsia="Times New Roman" w:hAnsi="Times New Roman" w:cs="Times New Roman"/>
          <w:bCs/>
          <w:lang w:eastAsia="tr-TR"/>
        </w:rPr>
        <w:t>2026 tarihinde yapılan ihalede kiralanan mera alanlarının kiralama sözleşmesidir.</w:t>
      </w:r>
    </w:p>
    <w:p w14:paraId="48E83F52" w14:textId="77777777" w:rsidR="008D18AD" w:rsidRPr="008D18AD" w:rsidRDefault="008D18AD" w:rsidP="008D18AD">
      <w:pPr>
        <w:spacing w:after="0" w:line="360" w:lineRule="auto"/>
        <w:jc w:val="center"/>
        <w:rPr>
          <w:rFonts w:ascii="Times New Roman" w:eastAsia="Times New Roman" w:hAnsi="Times New Roman" w:cs="Times New Roman"/>
          <w:lang w:eastAsia="tr-TR"/>
        </w:rPr>
      </w:pPr>
    </w:p>
    <w:p w14:paraId="10D1F852" w14:textId="77777777" w:rsidR="008D18AD" w:rsidRPr="008D18AD" w:rsidRDefault="008D18AD" w:rsidP="008D18AD">
      <w:pPr>
        <w:spacing w:after="0" w:line="360" w:lineRule="auto"/>
        <w:jc w:val="center"/>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I</w:t>
      </w:r>
    </w:p>
    <w:p w14:paraId="623018DC" w14:textId="77777777" w:rsidR="008D18AD" w:rsidRPr="008D18AD" w:rsidRDefault="008D18AD" w:rsidP="008D18AD">
      <w:pPr>
        <w:spacing w:after="0" w:line="360" w:lineRule="auto"/>
        <w:jc w:val="center"/>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GENEL HÜKÜMLER</w:t>
      </w:r>
    </w:p>
    <w:p w14:paraId="6A369D2A" w14:textId="77777777" w:rsidR="008D18AD" w:rsidRPr="008D18AD" w:rsidRDefault="008D18AD" w:rsidP="008D18AD">
      <w:pPr>
        <w:spacing w:after="0" w:line="36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 xml:space="preserve">Madde 1. Genel Bilgiler </w:t>
      </w:r>
    </w:p>
    <w:p w14:paraId="4C384E04" w14:textId="77777777" w:rsidR="008D18AD" w:rsidRPr="008D18AD" w:rsidRDefault="008D18AD" w:rsidP="008D18AD">
      <w:pPr>
        <w:spacing w:after="0" w:line="360" w:lineRule="auto"/>
        <w:jc w:val="both"/>
        <w:rPr>
          <w:rFonts w:ascii="Times New Roman" w:eastAsia="Times New Roman" w:hAnsi="Times New Roman" w:cs="Times New Roman"/>
          <w:b/>
          <w:lang w:eastAsia="tr-T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2"/>
        <w:gridCol w:w="5732"/>
      </w:tblGrid>
      <w:tr w:rsidR="008D18AD" w:rsidRPr="008D18AD" w14:paraId="5EE22077" w14:textId="77777777" w:rsidTr="002578FB">
        <w:trPr>
          <w:trHeight w:val="454"/>
        </w:trPr>
        <w:tc>
          <w:tcPr>
            <w:tcW w:w="3261" w:type="dxa"/>
            <w:tcBorders>
              <w:top w:val="single" w:sz="4" w:space="0" w:color="auto"/>
              <w:left w:val="single" w:sz="4" w:space="0" w:color="auto"/>
              <w:bottom w:val="single" w:sz="4" w:space="0" w:color="auto"/>
              <w:right w:val="single" w:sz="4" w:space="0" w:color="auto"/>
            </w:tcBorders>
            <w:vAlign w:val="center"/>
          </w:tcPr>
          <w:p w14:paraId="2715CFAA" w14:textId="77777777" w:rsidR="008D18AD" w:rsidRPr="008D18AD" w:rsidRDefault="008D18AD" w:rsidP="008D18AD">
            <w:pPr>
              <w:spacing w:after="0" w:line="360" w:lineRule="auto"/>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Kiraya Veren</w:t>
            </w:r>
          </w:p>
        </w:tc>
        <w:tc>
          <w:tcPr>
            <w:tcW w:w="5841" w:type="dxa"/>
            <w:tcBorders>
              <w:top w:val="single" w:sz="4" w:space="0" w:color="auto"/>
              <w:left w:val="single" w:sz="4" w:space="0" w:color="auto"/>
              <w:bottom w:val="single" w:sz="4" w:space="0" w:color="auto"/>
              <w:right w:val="single" w:sz="4" w:space="0" w:color="auto"/>
            </w:tcBorders>
            <w:vAlign w:val="center"/>
          </w:tcPr>
          <w:p w14:paraId="0ACC68EE" w14:textId="77777777" w:rsidR="008D18AD" w:rsidRPr="008D18AD" w:rsidRDefault="008D18AD" w:rsidP="008D18AD">
            <w:pPr>
              <w:spacing w:after="0" w:line="360" w:lineRule="auto"/>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İl Mera Komisyonu</w:t>
            </w:r>
          </w:p>
        </w:tc>
      </w:tr>
      <w:tr w:rsidR="008D18AD" w:rsidRPr="008D18AD" w14:paraId="72489A7C" w14:textId="77777777" w:rsidTr="002578FB">
        <w:trPr>
          <w:trHeight w:val="380"/>
        </w:trPr>
        <w:tc>
          <w:tcPr>
            <w:tcW w:w="9102" w:type="dxa"/>
            <w:gridSpan w:val="2"/>
            <w:tcBorders>
              <w:top w:val="single" w:sz="4" w:space="0" w:color="auto"/>
              <w:left w:val="nil"/>
              <w:bottom w:val="single" w:sz="4" w:space="0" w:color="auto"/>
              <w:right w:val="nil"/>
            </w:tcBorders>
            <w:vAlign w:val="center"/>
          </w:tcPr>
          <w:p w14:paraId="2404634D" w14:textId="77777777" w:rsidR="008D18AD" w:rsidRPr="008D18AD" w:rsidRDefault="008D18AD" w:rsidP="008D18AD">
            <w:pPr>
              <w:spacing w:after="0" w:line="360" w:lineRule="auto"/>
              <w:jc w:val="center"/>
              <w:rPr>
                <w:rFonts w:ascii="Times New Roman" w:eastAsia="Times New Roman" w:hAnsi="Times New Roman" w:cs="Times New Roman"/>
                <w:b/>
                <w:lang w:eastAsia="tr-TR"/>
              </w:rPr>
            </w:pPr>
          </w:p>
          <w:p w14:paraId="5762544B" w14:textId="77777777" w:rsidR="008D18AD" w:rsidRPr="008D18AD" w:rsidRDefault="008D18AD" w:rsidP="008D18AD">
            <w:pPr>
              <w:spacing w:after="0" w:line="360" w:lineRule="auto"/>
              <w:jc w:val="center"/>
              <w:rPr>
                <w:rFonts w:ascii="Times New Roman" w:eastAsia="Times New Roman" w:hAnsi="Times New Roman" w:cs="Times New Roman"/>
                <w:lang w:eastAsia="tr-TR"/>
              </w:rPr>
            </w:pPr>
            <w:r w:rsidRPr="008D18AD">
              <w:rPr>
                <w:rFonts w:ascii="Times New Roman" w:eastAsia="Times New Roman" w:hAnsi="Times New Roman" w:cs="Times New Roman"/>
                <w:b/>
                <w:lang w:eastAsia="tr-TR"/>
              </w:rPr>
              <w:t>KİRACININ</w:t>
            </w:r>
          </w:p>
        </w:tc>
      </w:tr>
      <w:tr w:rsidR="008D18AD" w:rsidRPr="008D18AD" w14:paraId="0B86B127" w14:textId="77777777" w:rsidTr="002578FB">
        <w:trPr>
          <w:trHeight w:val="454"/>
        </w:trPr>
        <w:tc>
          <w:tcPr>
            <w:tcW w:w="3261" w:type="dxa"/>
            <w:tcBorders>
              <w:top w:val="single" w:sz="4" w:space="0" w:color="auto"/>
              <w:left w:val="single" w:sz="4" w:space="0" w:color="auto"/>
              <w:bottom w:val="single" w:sz="4" w:space="0" w:color="auto"/>
              <w:right w:val="single" w:sz="4" w:space="0" w:color="auto"/>
            </w:tcBorders>
            <w:vAlign w:val="center"/>
          </w:tcPr>
          <w:p w14:paraId="665B6DB2" w14:textId="77777777" w:rsidR="008D18AD" w:rsidRPr="008D18AD" w:rsidRDefault="008D18AD" w:rsidP="008D18AD">
            <w:pPr>
              <w:spacing w:after="0" w:line="36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Adı Soyadı/Unvanı</w:t>
            </w:r>
          </w:p>
        </w:tc>
        <w:tc>
          <w:tcPr>
            <w:tcW w:w="5841" w:type="dxa"/>
            <w:tcBorders>
              <w:top w:val="single" w:sz="4" w:space="0" w:color="auto"/>
              <w:left w:val="single" w:sz="4" w:space="0" w:color="auto"/>
              <w:bottom w:val="single" w:sz="4" w:space="0" w:color="auto"/>
              <w:right w:val="single" w:sz="4" w:space="0" w:color="auto"/>
            </w:tcBorders>
            <w:vAlign w:val="center"/>
          </w:tcPr>
          <w:p w14:paraId="5C8C402C" w14:textId="77777777" w:rsidR="008D18AD" w:rsidRPr="008D18AD" w:rsidRDefault="008D18AD" w:rsidP="008D18AD">
            <w:pPr>
              <w:spacing w:after="0" w:line="360" w:lineRule="auto"/>
              <w:rPr>
                <w:rFonts w:ascii="Times New Roman" w:eastAsia="Times New Roman" w:hAnsi="Times New Roman" w:cs="Times New Roman"/>
                <w:lang w:eastAsia="tr-TR"/>
              </w:rPr>
            </w:pPr>
          </w:p>
        </w:tc>
      </w:tr>
      <w:tr w:rsidR="008D18AD" w:rsidRPr="008D18AD" w14:paraId="21F5BAE6" w14:textId="77777777" w:rsidTr="002578FB">
        <w:trPr>
          <w:trHeight w:val="454"/>
        </w:trPr>
        <w:tc>
          <w:tcPr>
            <w:tcW w:w="3261" w:type="dxa"/>
            <w:tcBorders>
              <w:top w:val="single" w:sz="4" w:space="0" w:color="auto"/>
              <w:left w:val="single" w:sz="4" w:space="0" w:color="auto"/>
              <w:bottom w:val="single" w:sz="4" w:space="0" w:color="auto"/>
              <w:right w:val="single" w:sz="4" w:space="0" w:color="auto"/>
            </w:tcBorders>
            <w:vAlign w:val="center"/>
          </w:tcPr>
          <w:p w14:paraId="4946DE7D" w14:textId="77777777" w:rsidR="008D18AD" w:rsidRPr="008D18AD" w:rsidRDefault="008D18AD" w:rsidP="008D18AD">
            <w:pPr>
              <w:spacing w:after="0" w:line="36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Adresi</w:t>
            </w:r>
          </w:p>
        </w:tc>
        <w:tc>
          <w:tcPr>
            <w:tcW w:w="5841" w:type="dxa"/>
            <w:tcBorders>
              <w:top w:val="single" w:sz="4" w:space="0" w:color="auto"/>
              <w:left w:val="single" w:sz="4" w:space="0" w:color="auto"/>
              <w:bottom w:val="single" w:sz="4" w:space="0" w:color="auto"/>
              <w:right w:val="single" w:sz="4" w:space="0" w:color="auto"/>
            </w:tcBorders>
            <w:vAlign w:val="center"/>
          </w:tcPr>
          <w:p w14:paraId="3ED23987" w14:textId="77777777" w:rsidR="008D18AD" w:rsidRPr="008D18AD" w:rsidRDefault="008D18AD" w:rsidP="008D18AD">
            <w:pPr>
              <w:spacing w:after="0" w:line="360" w:lineRule="auto"/>
              <w:rPr>
                <w:rFonts w:ascii="Times New Roman" w:eastAsia="Times New Roman" w:hAnsi="Times New Roman" w:cs="Times New Roman"/>
                <w:lang w:eastAsia="tr-TR"/>
              </w:rPr>
            </w:pPr>
          </w:p>
        </w:tc>
      </w:tr>
      <w:tr w:rsidR="008D18AD" w:rsidRPr="008D18AD" w14:paraId="6F5A1489" w14:textId="77777777" w:rsidTr="002578FB">
        <w:trPr>
          <w:trHeight w:val="454"/>
        </w:trPr>
        <w:tc>
          <w:tcPr>
            <w:tcW w:w="3261" w:type="dxa"/>
            <w:tcBorders>
              <w:top w:val="single" w:sz="4" w:space="0" w:color="auto"/>
              <w:left w:val="single" w:sz="4" w:space="0" w:color="auto"/>
              <w:bottom w:val="single" w:sz="4" w:space="0" w:color="auto"/>
              <w:right w:val="single" w:sz="4" w:space="0" w:color="auto"/>
            </w:tcBorders>
            <w:vAlign w:val="center"/>
          </w:tcPr>
          <w:p w14:paraId="6B0FCEA3" w14:textId="77777777" w:rsidR="008D18AD" w:rsidRPr="008D18AD" w:rsidRDefault="008D18AD" w:rsidP="008D18AD">
            <w:pPr>
              <w:spacing w:after="0" w:line="36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Telefon</w:t>
            </w:r>
            <w:r w:rsidRPr="008D18AD">
              <w:rPr>
                <w:rFonts w:ascii="Times New Roman" w:eastAsia="Times New Roman" w:hAnsi="Times New Roman" w:cs="Times New Roman"/>
                <w:b/>
                <w:lang w:eastAsia="tr-TR"/>
              </w:rPr>
              <w:tab/>
            </w:r>
          </w:p>
        </w:tc>
        <w:tc>
          <w:tcPr>
            <w:tcW w:w="5841" w:type="dxa"/>
            <w:tcBorders>
              <w:top w:val="single" w:sz="4" w:space="0" w:color="auto"/>
              <w:left w:val="single" w:sz="4" w:space="0" w:color="auto"/>
              <w:bottom w:val="single" w:sz="4" w:space="0" w:color="auto"/>
              <w:right w:val="single" w:sz="4" w:space="0" w:color="auto"/>
            </w:tcBorders>
            <w:vAlign w:val="center"/>
          </w:tcPr>
          <w:p w14:paraId="58772F2F" w14:textId="77777777" w:rsidR="008D18AD" w:rsidRPr="008D18AD" w:rsidRDefault="008D18AD" w:rsidP="008D18AD">
            <w:pPr>
              <w:spacing w:after="0" w:line="360" w:lineRule="auto"/>
              <w:jc w:val="both"/>
              <w:rPr>
                <w:rFonts w:ascii="Times New Roman" w:eastAsia="Times New Roman" w:hAnsi="Times New Roman" w:cs="Times New Roman"/>
                <w:lang w:eastAsia="tr-TR"/>
              </w:rPr>
            </w:pPr>
          </w:p>
        </w:tc>
      </w:tr>
      <w:tr w:rsidR="008D18AD" w:rsidRPr="008D18AD" w14:paraId="065B90B5" w14:textId="77777777" w:rsidTr="002578FB">
        <w:trPr>
          <w:trHeight w:val="454"/>
        </w:trPr>
        <w:tc>
          <w:tcPr>
            <w:tcW w:w="3261" w:type="dxa"/>
            <w:tcBorders>
              <w:top w:val="single" w:sz="4" w:space="0" w:color="auto"/>
              <w:left w:val="single" w:sz="4" w:space="0" w:color="auto"/>
              <w:bottom w:val="single" w:sz="4" w:space="0" w:color="auto"/>
              <w:right w:val="single" w:sz="4" w:space="0" w:color="auto"/>
            </w:tcBorders>
            <w:vAlign w:val="center"/>
          </w:tcPr>
          <w:p w14:paraId="6DD2AC46" w14:textId="77777777" w:rsidR="008D18AD" w:rsidRPr="008D18AD" w:rsidRDefault="008D18AD" w:rsidP="008D18AD">
            <w:pPr>
              <w:spacing w:after="0" w:line="36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T.C. Kimlik No / Vergi No:</w:t>
            </w:r>
          </w:p>
        </w:tc>
        <w:tc>
          <w:tcPr>
            <w:tcW w:w="5841" w:type="dxa"/>
            <w:tcBorders>
              <w:top w:val="single" w:sz="4" w:space="0" w:color="auto"/>
              <w:left w:val="single" w:sz="4" w:space="0" w:color="auto"/>
              <w:bottom w:val="single" w:sz="4" w:space="0" w:color="auto"/>
              <w:right w:val="single" w:sz="4" w:space="0" w:color="auto"/>
            </w:tcBorders>
            <w:vAlign w:val="center"/>
          </w:tcPr>
          <w:p w14:paraId="4627F7D5" w14:textId="77777777" w:rsidR="008D18AD" w:rsidRPr="008D18AD" w:rsidRDefault="008D18AD" w:rsidP="008D18AD">
            <w:pPr>
              <w:spacing w:after="0" w:line="360" w:lineRule="auto"/>
              <w:jc w:val="both"/>
              <w:rPr>
                <w:rFonts w:ascii="Times New Roman" w:eastAsia="Times New Roman" w:hAnsi="Times New Roman" w:cs="Times New Roman"/>
                <w:lang w:val="pt-BR" w:eastAsia="tr-TR"/>
              </w:rPr>
            </w:pPr>
          </w:p>
        </w:tc>
      </w:tr>
    </w:tbl>
    <w:p w14:paraId="01CB1991" w14:textId="77777777" w:rsidR="008D18AD" w:rsidRPr="008D18AD" w:rsidRDefault="008D18AD" w:rsidP="008D18AD">
      <w:pPr>
        <w:spacing w:after="0" w:line="360" w:lineRule="auto"/>
        <w:jc w:val="both"/>
        <w:rPr>
          <w:rFonts w:ascii="Times New Roman" w:eastAsia="Times New Roman" w:hAnsi="Times New Roman" w:cs="Times New Roman"/>
          <w:b/>
          <w:lang w:eastAsia="tr-TR"/>
        </w:rPr>
      </w:pPr>
    </w:p>
    <w:p w14:paraId="67A090C9" w14:textId="77777777" w:rsidR="008D18AD" w:rsidRPr="008D18AD" w:rsidRDefault="008D18AD" w:rsidP="008D18AD">
      <w:pPr>
        <w:spacing w:after="0" w:line="360" w:lineRule="auto"/>
        <w:jc w:val="center"/>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KİRAYA VERİLECEK MERANIN</w:t>
      </w:r>
    </w:p>
    <w:p w14:paraId="15DF694F" w14:textId="77777777" w:rsidR="008D18AD" w:rsidRPr="008D18AD" w:rsidRDefault="008D18AD" w:rsidP="008D18AD">
      <w:pPr>
        <w:spacing w:after="0" w:line="360" w:lineRule="auto"/>
        <w:jc w:val="both"/>
        <w:rPr>
          <w:rFonts w:ascii="Times New Roman" w:eastAsia="Times New Roman" w:hAnsi="Times New Roman" w:cs="Times New Roman"/>
          <w:b/>
          <w:lang w:eastAsia="tr-T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2488"/>
        <w:gridCol w:w="2522"/>
        <w:gridCol w:w="1804"/>
      </w:tblGrid>
      <w:tr w:rsidR="008D18AD" w:rsidRPr="008D18AD" w14:paraId="5FF56972" w14:textId="77777777" w:rsidTr="002578FB">
        <w:trPr>
          <w:trHeight w:val="454"/>
        </w:trPr>
        <w:tc>
          <w:tcPr>
            <w:tcW w:w="2163" w:type="dxa"/>
            <w:tcBorders>
              <w:top w:val="single" w:sz="4" w:space="0" w:color="auto"/>
              <w:left w:val="single" w:sz="4" w:space="0" w:color="auto"/>
              <w:bottom w:val="single" w:sz="4" w:space="0" w:color="auto"/>
              <w:right w:val="single" w:sz="4" w:space="0" w:color="auto"/>
            </w:tcBorders>
            <w:vAlign w:val="center"/>
          </w:tcPr>
          <w:p w14:paraId="36D7B099" w14:textId="77777777" w:rsidR="008D18AD" w:rsidRPr="008D18AD" w:rsidRDefault="008D18AD" w:rsidP="008D18AD">
            <w:pPr>
              <w:spacing w:after="0" w:line="36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İli</w:t>
            </w:r>
          </w:p>
        </w:tc>
        <w:tc>
          <w:tcPr>
            <w:tcW w:w="2517" w:type="dxa"/>
            <w:tcBorders>
              <w:top w:val="single" w:sz="4" w:space="0" w:color="auto"/>
              <w:left w:val="single" w:sz="4" w:space="0" w:color="auto"/>
              <w:bottom w:val="single" w:sz="4" w:space="0" w:color="auto"/>
              <w:right w:val="single" w:sz="4" w:space="0" w:color="auto"/>
            </w:tcBorders>
            <w:vAlign w:val="center"/>
          </w:tcPr>
          <w:p w14:paraId="0B9EC091" w14:textId="77777777" w:rsidR="008D18AD" w:rsidRPr="008D18AD" w:rsidRDefault="008D18AD" w:rsidP="008D18AD">
            <w:pPr>
              <w:spacing w:after="0" w:line="36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NİĞDE</w:t>
            </w:r>
          </w:p>
        </w:tc>
        <w:tc>
          <w:tcPr>
            <w:tcW w:w="2550" w:type="dxa"/>
            <w:tcBorders>
              <w:top w:val="single" w:sz="4" w:space="0" w:color="auto"/>
              <w:left w:val="single" w:sz="4" w:space="0" w:color="auto"/>
              <w:bottom w:val="single" w:sz="4" w:space="0" w:color="auto"/>
              <w:right w:val="single" w:sz="4" w:space="0" w:color="auto"/>
            </w:tcBorders>
            <w:vAlign w:val="center"/>
          </w:tcPr>
          <w:p w14:paraId="644E2C20" w14:textId="77777777" w:rsidR="008D18AD" w:rsidRPr="008D18AD" w:rsidRDefault="008D18AD" w:rsidP="008D18AD">
            <w:pPr>
              <w:spacing w:after="0" w:line="36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Ada No</w:t>
            </w:r>
          </w:p>
        </w:tc>
        <w:tc>
          <w:tcPr>
            <w:tcW w:w="1841" w:type="dxa"/>
            <w:tcBorders>
              <w:top w:val="single" w:sz="4" w:space="0" w:color="auto"/>
              <w:left w:val="single" w:sz="4" w:space="0" w:color="auto"/>
              <w:bottom w:val="single" w:sz="4" w:space="0" w:color="auto"/>
              <w:right w:val="single" w:sz="4" w:space="0" w:color="auto"/>
            </w:tcBorders>
            <w:vAlign w:val="center"/>
          </w:tcPr>
          <w:p w14:paraId="25FFC355" w14:textId="33FBCD4E" w:rsidR="008D18AD" w:rsidRPr="008D18AD" w:rsidRDefault="008D18AD" w:rsidP="008D18AD">
            <w:pPr>
              <w:spacing w:after="0" w:line="360" w:lineRule="auto"/>
              <w:jc w:val="both"/>
              <w:rPr>
                <w:rFonts w:ascii="Times New Roman" w:eastAsia="Times New Roman" w:hAnsi="Times New Roman" w:cs="Times New Roman"/>
                <w:lang w:eastAsia="tr-TR"/>
              </w:rPr>
            </w:pPr>
          </w:p>
        </w:tc>
      </w:tr>
      <w:tr w:rsidR="008D18AD" w:rsidRPr="008D18AD" w14:paraId="1C70C2AF" w14:textId="77777777" w:rsidTr="002578FB">
        <w:trPr>
          <w:trHeight w:val="454"/>
        </w:trPr>
        <w:tc>
          <w:tcPr>
            <w:tcW w:w="2163" w:type="dxa"/>
            <w:tcBorders>
              <w:top w:val="single" w:sz="4" w:space="0" w:color="auto"/>
              <w:left w:val="single" w:sz="4" w:space="0" w:color="auto"/>
              <w:bottom w:val="single" w:sz="4" w:space="0" w:color="auto"/>
              <w:right w:val="single" w:sz="4" w:space="0" w:color="auto"/>
            </w:tcBorders>
            <w:vAlign w:val="center"/>
          </w:tcPr>
          <w:p w14:paraId="64DB24E3" w14:textId="77777777" w:rsidR="008D18AD" w:rsidRPr="008D18AD" w:rsidRDefault="008D18AD" w:rsidP="008D18AD">
            <w:pPr>
              <w:spacing w:after="0" w:line="36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İlçesi / Mahallesi</w:t>
            </w:r>
          </w:p>
        </w:tc>
        <w:tc>
          <w:tcPr>
            <w:tcW w:w="2517" w:type="dxa"/>
            <w:tcBorders>
              <w:top w:val="single" w:sz="4" w:space="0" w:color="auto"/>
              <w:left w:val="single" w:sz="4" w:space="0" w:color="auto"/>
              <w:bottom w:val="single" w:sz="4" w:space="0" w:color="auto"/>
              <w:right w:val="single" w:sz="4" w:space="0" w:color="auto"/>
            </w:tcBorders>
            <w:vAlign w:val="center"/>
          </w:tcPr>
          <w:p w14:paraId="4622F693" w14:textId="77777777" w:rsidR="008D18AD" w:rsidRPr="008D18AD" w:rsidRDefault="008D18AD" w:rsidP="008D18AD">
            <w:pPr>
              <w:spacing w:after="0" w:line="36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Bor/Kızılca</w:t>
            </w:r>
          </w:p>
        </w:tc>
        <w:tc>
          <w:tcPr>
            <w:tcW w:w="2550" w:type="dxa"/>
            <w:tcBorders>
              <w:top w:val="single" w:sz="4" w:space="0" w:color="auto"/>
              <w:left w:val="single" w:sz="4" w:space="0" w:color="auto"/>
              <w:bottom w:val="single" w:sz="4" w:space="0" w:color="auto"/>
              <w:right w:val="single" w:sz="4" w:space="0" w:color="auto"/>
            </w:tcBorders>
            <w:vAlign w:val="center"/>
          </w:tcPr>
          <w:p w14:paraId="465A44A3" w14:textId="77777777" w:rsidR="008D18AD" w:rsidRPr="008D18AD" w:rsidRDefault="008D18AD" w:rsidP="008D18AD">
            <w:pPr>
              <w:spacing w:after="0" w:line="36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Parsel ve Bölüm No</w:t>
            </w:r>
          </w:p>
        </w:tc>
        <w:tc>
          <w:tcPr>
            <w:tcW w:w="1841" w:type="dxa"/>
            <w:tcBorders>
              <w:top w:val="single" w:sz="4" w:space="0" w:color="auto"/>
              <w:left w:val="single" w:sz="4" w:space="0" w:color="auto"/>
              <w:bottom w:val="single" w:sz="4" w:space="0" w:color="auto"/>
              <w:right w:val="single" w:sz="4" w:space="0" w:color="auto"/>
            </w:tcBorders>
            <w:vAlign w:val="center"/>
          </w:tcPr>
          <w:p w14:paraId="1007F5E3" w14:textId="5DFFED98" w:rsidR="008D18AD" w:rsidRPr="008D18AD" w:rsidRDefault="008D18AD" w:rsidP="008D18AD">
            <w:pPr>
              <w:spacing w:after="0" w:line="360" w:lineRule="auto"/>
              <w:jc w:val="both"/>
              <w:rPr>
                <w:rFonts w:ascii="Times New Roman" w:eastAsia="Times New Roman" w:hAnsi="Times New Roman" w:cs="Times New Roman"/>
                <w:lang w:eastAsia="tr-TR"/>
              </w:rPr>
            </w:pPr>
          </w:p>
        </w:tc>
      </w:tr>
      <w:tr w:rsidR="008D18AD" w:rsidRPr="008D18AD" w14:paraId="224421F5" w14:textId="77777777" w:rsidTr="002578FB">
        <w:trPr>
          <w:trHeight w:val="454"/>
        </w:trPr>
        <w:tc>
          <w:tcPr>
            <w:tcW w:w="2163" w:type="dxa"/>
            <w:tcBorders>
              <w:top w:val="single" w:sz="4" w:space="0" w:color="auto"/>
              <w:left w:val="single" w:sz="4" w:space="0" w:color="auto"/>
              <w:bottom w:val="single" w:sz="4" w:space="0" w:color="auto"/>
              <w:right w:val="single" w:sz="4" w:space="0" w:color="auto"/>
            </w:tcBorders>
            <w:vAlign w:val="center"/>
          </w:tcPr>
          <w:p w14:paraId="2CE97669" w14:textId="77777777" w:rsidR="008D18AD" w:rsidRPr="008D18AD" w:rsidRDefault="008D18AD" w:rsidP="008D18AD">
            <w:pPr>
              <w:spacing w:after="0" w:line="36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Vasfı</w:t>
            </w:r>
          </w:p>
        </w:tc>
        <w:tc>
          <w:tcPr>
            <w:tcW w:w="2517" w:type="dxa"/>
            <w:tcBorders>
              <w:top w:val="single" w:sz="4" w:space="0" w:color="auto"/>
              <w:left w:val="single" w:sz="4" w:space="0" w:color="auto"/>
              <w:bottom w:val="single" w:sz="4" w:space="0" w:color="auto"/>
              <w:right w:val="single" w:sz="4" w:space="0" w:color="auto"/>
            </w:tcBorders>
            <w:vAlign w:val="center"/>
          </w:tcPr>
          <w:p w14:paraId="137074E3" w14:textId="77777777" w:rsidR="008D18AD" w:rsidRPr="008D18AD" w:rsidRDefault="008D18AD" w:rsidP="008D18AD">
            <w:pPr>
              <w:spacing w:after="0" w:line="36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Mera</w:t>
            </w:r>
          </w:p>
        </w:tc>
        <w:tc>
          <w:tcPr>
            <w:tcW w:w="2550" w:type="dxa"/>
            <w:tcBorders>
              <w:top w:val="single" w:sz="4" w:space="0" w:color="auto"/>
              <w:left w:val="single" w:sz="4" w:space="0" w:color="auto"/>
              <w:bottom w:val="single" w:sz="4" w:space="0" w:color="auto"/>
              <w:right w:val="single" w:sz="4" w:space="0" w:color="auto"/>
            </w:tcBorders>
            <w:vAlign w:val="center"/>
          </w:tcPr>
          <w:p w14:paraId="5C40DAAA" w14:textId="77777777" w:rsidR="008D18AD" w:rsidRPr="008D18AD" w:rsidRDefault="008D18AD" w:rsidP="008D18AD">
            <w:pPr>
              <w:spacing w:after="0" w:line="36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Yüzölçümü (da)</w:t>
            </w:r>
          </w:p>
        </w:tc>
        <w:tc>
          <w:tcPr>
            <w:tcW w:w="1841" w:type="dxa"/>
            <w:tcBorders>
              <w:top w:val="single" w:sz="4" w:space="0" w:color="auto"/>
              <w:left w:val="single" w:sz="4" w:space="0" w:color="auto"/>
              <w:bottom w:val="single" w:sz="4" w:space="0" w:color="auto"/>
              <w:right w:val="single" w:sz="4" w:space="0" w:color="auto"/>
            </w:tcBorders>
            <w:vAlign w:val="center"/>
          </w:tcPr>
          <w:p w14:paraId="3F11A06C" w14:textId="3E4ACC44" w:rsidR="008D18AD" w:rsidRPr="008D18AD" w:rsidRDefault="008D18AD" w:rsidP="008D18AD">
            <w:pPr>
              <w:spacing w:after="0" w:line="360" w:lineRule="auto"/>
              <w:jc w:val="both"/>
              <w:rPr>
                <w:rFonts w:ascii="Times New Roman" w:eastAsia="Times New Roman" w:hAnsi="Times New Roman" w:cs="Times New Roman"/>
                <w:lang w:eastAsia="tr-TR"/>
              </w:rPr>
            </w:pPr>
          </w:p>
        </w:tc>
      </w:tr>
    </w:tbl>
    <w:p w14:paraId="2AD77BDD" w14:textId="77777777" w:rsidR="008D18AD" w:rsidRPr="008D18AD" w:rsidRDefault="008D18AD" w:rsidP="008D18AD">
      <w:pPr>
        <w:tabs>
          <w:tab w:val="left" w:pos="567"/>
        </w:tabs>
        <w:spacing w:after="0" w:line="36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r>
    </w:p>
    <w:p w14:paraId="27B7882E"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lang w:eastAsia="tr-TR"/>
        </w:rPr>
        <w:tab/>
      </w:r>
      <w:r w:rsidRPr="008D18AD">
        <w:rPr>
          <w:rFonts w:ascii="Times New Roman" w:eastAsia="Times New Roman" w:hAnsi="Times New Roman" w:cs="Times New Roman"/>
          <w:b/>
          <w:lang w:eastAsia="tr-TR"/>
        </w:rPr>
        <w:t>Madde 2. Kira Süresi</w:t>
      </w:r>
    </w:p>
    <w:p w14:paraId="46F01DB5" w14:textId="77777777" w:rsidR="008D18AD" w:rsidRPr="008D18AD" w:rsidRDefault="008D18AD" w:rsidP="008D18AD">
      <w:pPr>
        <w:spacing w:after="0" w:line="240" w:lineRule="auto"/>
        <w:jc w:val="both"/>
        <w:rPr>
          <w:rFonts w:ascii="Times New Roman" w:eastAsia="Times New Roman" w:hAnsi="Times New Roman" w:cs="Times New Roman"/>
          <w:bCs/>
          <w:lang w:eastAsia="tr-TR"/>
        </w:rPr>
      </w:pPr>
      <w:r w:rsidRPr="008D18AD">
        <w:rPr>
          <w:rFonts w:ascii="Times New Roman" w:eastAsia="Times New Roman" w:hAnsi="Times New Roman" w:cs="Times New Roman"/>
          <w:lang w:eastAsia="tr-TR"/>
        </w:rPr>
        <w:t xml:space="preserve">          Kira süresi 10 (On) yıldır.</w:t>
      </w:r>
      <w:r w:rsidRPr="008D18AD">
        <w:rPr>
          <w:rFonts w:ascii="Times New Roman" w:eastAsia="Times New Roman" w:hAnsi="Times New Roman" w:cs="Times New Roman"/>
          <w:bCs/>
          <w:lang w:eastAsia="tr-TR"/>
        </w:rPr>
        <w:t xml:space="preserve"> On yılın sonunda yükümlülüklerin yerine getirilmesi halinde İl Mera Komisyonu tarafından kira süresi 25 yılı geçmemek şartıyla 10+5 yıllık dönemler halinde iki kez uzatılacaktır. </w:t>
      </w:r>
    </w:p>
    <w:p w14:paraId="04B09029"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p>
    <w:p w14:paraId="04971B7D"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ab/>
        <w:t>Madde 3. Kira Bedeli</w:t>
      </w:r>
    </w:p>
    <w:p w14:paraId="34062C6E" w14:textId="29D166F1"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t>İlk yıl kira bedeli, ihale bedeli olan</w:t>
      </w:r>
      <w:r w:rsidR="008E1416">
        <w:rPr>
          <w:rFonts w:ascii="Times New Roman" w:eastAsia="Times New Roman" w:hAnsi="Times New Roman" w:cs="Times New Roman"/>
          <w:lang w:eastAsia="tr-TR"/>
        </w:rPr>
        <w:t xml:space="preserve"> 877,5 </w:t>
      </w:r>
      <w:r w:rsidRPr="008D18AD">
        <w:rPr>
          <w:rFonts w:ascii="Times New Roman" w:eastAsia="Times New Roman" w:hAnsi="Times New Roman" w:cs="Times New Roman"/>
          <w:lang w:eastAsia="tr-TR"/>
        </w:rPr>
        <w:t xml:space="preserve">TL / da. </w:t>
      </w:r>
      <w:proofErr w:type="spellStart"/>
      <w:proofErr w:type="gramStart"/>
      <w:r w:rsidRPr="008D18AD">
        <w:rPr>
          <w:rFonts w:ascii="Times New Roman" w:eastAsia="Times New Roman" w:hAnsi="Times New Roman" w:cs="Times New Roman"/>
          <w:lang w:eastAsia="tr-TR"/>
        </w:rPr>
        <w:t>dır</w:t>
      </w:r>
      <w:proofErr w:type="spellEnd"/>
      <w:proofErr w:type="gramEnd"/>
      <w:r w:rsidRPr="008D18AD">
        <w:rPr>
          <w:rFonts w:ascii="Times New Roman" w:eastAsia="Times New Roman" w:hAnsi="Times New Roman" w:cs="Times New Roman"/>
          <w:lang w:eastAsia="tr-TR"/>
        </w:rPr>
        <w:t>.</w:t>
      </w:r>
    </w:p>
    <w:p w14:paraId="6BE33D44"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r>
    </w:p>
    <w:p w14:paraId="07B25A95"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t>Yıllık kira bedeli her yıl, kiralama yılı başlamadan peşin olarak tahsil edilecektir. Vadesinde ödenmeyen kira bedellerine, 21/7/1953 tarihli ve 6183 sayılı Amme Alacaklarının Tahsil Usulü Hakkında Kanunun 51 inci maddesi gereğince belirlenen oranda gecikme faizi uygulanır.</w:t>
      </w:r>
    </w:p>
    <w:p w14:paraId="6049C9CA"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p>
    <w:p w14:paraId="09CF250D"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ab/>
        <w:t>Madde 4. Meranın Kiracıya Teslimi</w:t>
      </w:r>
    </w:p>
    <w:p w14:paraId="6ACD0EF4"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t>Kiraya verilecek mera, kiracıya İl Mera Komisyonunca mahallinde tanzim edilecek tutanakla sözleşme tarihinden itibaren 15 gün içinde sınırları gösterilmek suretiyle imzalanacak bir tutanakla teslim edilir.</w:t>
      </w:r>
    </w:p>
    <w:p w14:paraId="57C39F6D"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ab/>
      </w:r>
    </w:p>
    <w:p w14:paraId="06C7EAF3"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b/>
          <w:lang w:eastAsia="tr-TR"/>
        </w:rPr>
        <w:lastRenderedPageBreak/>
        <w:tab/>
        <w:t>Madde 5. Sabit Tesisler</w:t>
      </w:r>
    </w:p>
    <w:p w14:paraId="3E8D114B"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t xml:space="preserve">Kiraya verilecek meralar üzerinde sabit tesis yapılamaz. Ancak, yönetmelik gereği komisyonca yapılmasına izin verilen hayvancılık tesisleri kurulabilir. </w:t>
      </w:r>
    </w:p>
    <w:p w14:paraId="6A6C859B"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b/>
          <w:lang w:eastAsia="tr-TR"/>
        </w:rPr>
      </w:pPr>
    </w:p>
    <w:p w14:paraId="604E7E2C"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ab/>
        <w:t>Madde 6. Çevrenin Korunması</w:t>
      </w:r>
    </w:p>
    <w:p w14:paraId="3E4B4948"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t>Kiralanan meranın kullanılması sırasında çevre kirliliğinin önlenmesi için gereken önlemler alınacak ve bu konudaki mevzuata titizlikle uyulacaktır.</w:t>
      </w:r>
    </w:p>
    <w:p w14:paraId="69472D30"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p>
    <w:p w14:paraId="6A9D8910"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ab/>
        <w:t>Madde 7. Sorumluluk</w:t>
      </w:r>
    </w:p>
    <w:p w14:paraId="38A029F7"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t xml:space="preserve">Kiracı merayı teslim aldığı tarihten, Komisyona teslim ettiği tarihe kadar çevreye veya üçüncü kişilere vereceği her türlü zarar ve ziyandan (kaza dahil) sorumlu olacaktır. Ayrıca, kiracı ilgili yasalar gereği </w:t>
      </w:r>
      <w:proofErr w:type="gramStart"/>
      <w:r w:rsidRPr="008D18AD">
        <w:rPr>
          <w:rFonts w:ascii="Times New Roman" w:eastAsia="Times New Roman" w:hAnsi="Times New Roman" w:cs="Times New Roman"/>
          <w:lang w:eastAsia="tr-TR"/>
        </w:rPr>
        <w:t>resmi</w:t>
      </w:r>
      <w:proofErr w:type="gramEnd"/>
      <w:r w:rsidRPr="008D18AD">
        <w:rPr>
          <w:rFonts w:ascii="Times New Roman" w:eastAsia="Times New Roman" w:hAnsi="Times New Roman" w:cs="Times New Roman"/>
          <w:lang w:eastAsia="tr-TR"/>
        </w:rPr>
        <w:t xml:space="preserve"> kurumlardan alınması gereken her türlü ruhsat ve izinleri almakla sorumludur. </w:t>
      </w:r>
    </w:p>
    <w:p w14:paraId="7376CBEF"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p>
    <w:p w14:paraId="2F7A7C8C"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b/>
          <w:lang w:eastAsia="tr-TR"/>
        </w:rPr>
        <w:tab/>
        <w:t>Madde 8. Sözleşmede Değişiklik Talebinde Bulunma</w:t>
      </w:r>
    </w:p>
    <w:p w14:paraId="0908CFEB"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t>Tabii afetler (yangın, deprem, su basması vs.), ülkede genel veya tesisin bulunduğu yerde kısmi seferberlik ilanı, genel veya kısmi grev, lokavt gibi kısmi hak kullanımından doğan imkansızlıkların meydana gelmesi, bulaşıcı hastalık, salgın gibi olayların çıkması ve benzeri haller gibi mücbir sebepler ile sözleşmenin düzenlenmesinden sonra ortaya çıkan ve kamudan kaynaklanan hakkın kullanımını engelleyen sebepler hariç olmak üzere, kiracı sözleşmenin devamı süresince, sözleşmenin niteliğinin değiştirilmesi, kira süresinin uzatımı, kira bedelinin indirilmesi, kiralanan alanın yüzölçümünün değiştirilmesi vb. talebinde bulunamaz.</w:t>
      </w:r>
    </w:p>
    <w:p w14:paraId="321D21AB"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b/>
          <w:lang w:eastAsia="tr-TR"/>
        </w:rPr>
      </w:pPr>
    </w:p>
    <w:p w14:paraId="22A178E9"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ab/>
        <w:t>Madde 9. Sözleşmenin Devri ve Ortak Alımı</w:t>
      </w:r>
    </w:p>
    <w:p w14:paraId="27A849AE"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t xml:space="preserve">İdarenin haberi ve izni olmadan kiracı, bu hakkının bir kısmını veya tamamını devredemez ve getirilen hak ve mükellefiyetleri 3. kişi ile sonradan </w:t>
      </w:r>
      <w:proofErr w:type="gramStart"/>
      <w:r w:rsidRPr="008D18AD">
        <w:rPr>
          <w:rFonts w:ascii="Times New Roman" w:eastAsia="Times New Roman" w:hAnsi="Times New Roman" w:cs="Times New Roman"/>
          <w:lang w:eastAsia="tr-TR"/>
        </w:rPr>
        <w:t>her hangi</w:t>
      </w:r>
      <w:proofErr w:type="gramEnd"/>
      <w:r w:rsidRPr="008D18AD">
        <w:rPr>
          <w:rFonts w:ascii="Times New Roman" w:eastAsia="Times New Roman" w:hAnsi="Times New Roman" w:cs="Times New Roman"/>
          <w:lang w:eastAsia="tr-TR"/>
        </w:rPr>
        <w:t xml:space="preserve"> bir şekilde paylaşamaz. </w:t>
      </w:r>
      <w:r w:rsidRPr="008D18AD">
        <w:rPr>
          <w:rFonts w:ascii="Times New Roman" w:eastAsia="Times New Roman" w:hAnsi="Times New Roman" w:cs="Times New Roman"/>
          <w:bCs/>
          <w:lang w:eastAsia="tr-TR"/>
        </w:rPr>
        <w:t xml:space="preserve">Ancak, devir alacaklarda ihaleye katılımda istenen şartlar aranır. İzinsiz devir yapılması halinde sözleşme bozulur ve kiracı hakkında </w:t>
      </w:r>
      <w:r w:rsidRPr="008D18AD">
        <w:rPr>
          <w:rFonts w:ascii="Times New Roman" w:eastAsia="Times New Roman" w:hAnsi="Times New Roman" w:cs="Times New Roman"/>
          <w:lang w:eastAsia="tr-TR"/>
        </w:rPr>
        <w:t xml:space="preserve">2886 sayılı yasanın 62. maddesi hükümleri uygulanır. </w:t>
      </w:r>
      <w:r w:rsidRPr="008D18AD">
        <w:rPr>
          <w:rFonts w:ascii="Times New Roman" w:eastAsia="Times New Roman" w:hAnsi="Times New Roman" w:cs="Times New Roman"/>
          <w:bCs/>
          <w:lang w:eastAsia="tr-TR"/>
        </w:rPr>
        <w:t xml:space="preserve">Sözleşmenin imzalanmasından itibaren iki yıl içerisinde yapılan devir talepleri değerlendirilmez. </w:t>
      </w:r>
    </w:p>
    <w:p w14:paraId="7E1F532D"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ab/>
      </w:r>
    </w:p>
    <w:p w14:paraId="12C6E3AE"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ab/>
        <w:t>Madde 10. Tahliye Yükümlülüğü</w:t>
      </w:r>
    </w:p>
    <w:p w14:paraId="73194746"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t>Kiracı kira süresinin bitiminde derhal, sözleşmenin feshi halinde tebligatı müteakip 15 gün içinde merayı tahliye etmek zorundadır. Kiracı merayı tahliye etmezse, 2886 sayılı Kanunun 75 inci maddesine göre kiracının tahliyesi sağlanacaktır.</w:t>
      </w:r>
    </w:p>
    <w:p w14:paraId="2BD04A0F"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p>
    <w:p w14:paraId="70B5DE37"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ab/>
        <w:t>Madde 11. Fesih Yetkisi</w:t>
      </w:r>
    </w:p>
    <w:p w14:paraId="0C1AC9BD" w14:textId="1796457B" w:rsidR="008D18AD" w:rsidRPr="008D18AD" w:rsidRDefault="008D18AD" w:rsidP="008D18AD">
      <w:pPr>
        <w:spacing w:after="0" w:line="240" w:lineRule="auto"/>
        <w:jc w:val="both"/>
        <w:rPr>
          <w:rFonts w:ascii="Times New Roman" w:eastAsia="Times New Roman" w:hAnsi="Times New Roman" w:cs="Times New Roman"/>
          <w:color w:val="0070C0"/>
          <w:lang w:eastAsia="tr-TR"/>
        </w:rPr>
      </w:pPr>
      <w:r w:rsidRPr="008D18AD">
        <w:rPr>
          <w:rFonts w:ascii="Times New Roman" w:eastAsia="Times New Roman" w:hAnsi="Times New Roman" w:cs="Times New Roman"/>
          <w:lang w:eastAsia="tr-TR"/>
        </w:rPr>
        <w:t xml:space="preserve">          Bakanlıkça veya komisyonca, kiralanan alan üzerinde zorunlu olarak başka bir tasarrufa ihtiyaç duyulması halinde sözleşme tek taraflı olarak feshedilecek, kiracı hiçbir hak ve tazminat talebinde bulunmadan, yapılacak tebligatı takip eden 15 gün içerisinde merayı tahliye edecektir. </w:t>
      </w:r>
    </w:p>
    <w:p w14:paraId="7AB9FE8B"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r>
    </w:p>
    <w:p w14:paraId="4C67251D"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t>Kiracının kira dönemi sona ermeden faaliyetini durdurması veya taahhüdünü sözleşme ve şartname hükümlerine uygun olarak yerine getirmemesi hallerinde 2886 sayılı Kanunun 62. maddesine göre idare 10 gün süreli ihtarname ile durumu kiracıya bildirir ve ihtarnamede yazılı hususlara uyulmasını ister. İhtarnamede belirtilen 10. günün sonunda, yerinde yapılacak kontrolde, belirtilen hususlara uyulmadığı görülürse, kira sözleşmesi fesih edilerek kesin teminatı irat kaydedilir ve cari yıl kira bedelinin yüze yirmi beşi tazminat olarak tahsil edilir.</w:t>
      </w:r>
    </w:p>
    <w:p w14:paraId="2C07A4E0"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p>
    <w:p w14:paraId="3C4CE8F6"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t>Bu sözleşmenin kiracıya yükümlülük getiren herhangi bir maddesinin ihlali sözleşmenin önemli ölçüde ihlali sayılır ve mera Komisyonca hiçbir bedel ve tazminat ödenmeksizin teslim alınır.</w:t>
      </w:r>
    </w:p>
    <w:p w14:paraId="6D91F90F"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p>
    <w:p w14:paraId="140CB089"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lang w:eastAsia="tr-TR"/>
        </w:rPr>
        <w:tab/>
      </w:r>
      <w:r w:rsidRPr="008D18AD">
        <w:rPr>
          <w:rFonts w:ascii="Times New Roman" w:eastAsia="Times New Roman" w:hAnsi="Times New Roman" w:cs="Times New Roman"/>
          <w:b/>
          <w:lang w:eastAsia="tr-TR"/>
        </w:rPr>
        <w:t>Madde 12. Meranın İdareye Teslimi</w:t>
      </w:r>
    </w:p>
    <w:p w14:paraId="45DD2374"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t xml:space="preserve">Kira süresi sona erdiğinde veya sözleşme feshedildiğinde mera bir tutanakla teslim edilir. Bu tutanakta, sözleşme ile teslim edilen ve kiracının kullanımına bırakılan ve teslim tutanağında belirtilen müştemilat ve </w:t>
      </w:r>
      <w:proofErr w:type="spellStart"/>
      <w:r w:rsidRPr="008D18AD">
        <w:rPr>
          <w:rFonts w:ascii="Times New Roman" w:eastAsia="Times New Roman" w:hAnsi="Times New Roman" w:cs="Times New Roman"/>
          <w:lang w:eastAsia="tr-TR"/>
        </w:rPr>
        <w:t>muhdesat</w:t>
      </w:r>
      <w:proofErr w:type="spellEnd"/>
      <w:r w:rsidRPr="008D18AD">
        <w:rPr>
          <w:rFonts w:ascii="Times New Roman" w:eastAsia="Times New Roman" w:hAnsi="Times New Roman" w:cs="Times New Roman"/>
          <w:lang w:eastAsia="tr-TR"/>
        </w:rPr>
        <w:t xml:space="preserve"> ile dikili şeylerinde tam ve sağlam olup olmadığı yazılır.</w:t>
      </w:r>
    </w:p>
    <w:p w14:paraId="4FA5EF02"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p>
    <w:p w14:paraId="092F1DBC" w14:textId="77777777" w:rsidR="008D18AD" w:rsidRDefault="008D18AD" w:rsidP="008D18AD">
      <w:pPr>
        <w:tabs>
          <w:tab w:val="left" w:pos="567"/>
        </w:tabs>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r>
    </w:p>
    <w:p w14:paraId="2BCEFFB6" w14:textId="70CD25C6" w:rsidR="008D18AD" w:rsidRPr="008D18AD" w:rsidRDefault="008D18AD" w:rsidP="008D18AD">
      <w:pPr>
        <w:tabs>
          <w:tab w:val="left" w:pos="567"/>
        </w:tabs>
        <w:spacing w:after="0" w:line="24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lastRenderedPageBreak/>
        <w:t>Madde 13. Kontrol Yetkisi</w:t>
      </w:r>
    </w:p>
    <w:p w14:paraId="3F34B6BE"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t>Kiracının proje gereğince yapacağı ıslah faaliyetlerinin projeye, şartname ve sözleşme hükümlerine uygunluğunun tespiti ve denetimi İl Mera Komisyonuna aittir. Kiracı denetimler ile ilgili olarak talep edilen her türlü bilgi ve belgeyi vermek zorundadır.</w:t>
      </w:r>
    </w:p>
    <w:p w14:paraId="645377C1"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p>
    <w:p w14:paraId="7126140E"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t xml:space="preserve">İki yıl içerisinde projeye uygun olarak bir çalışma yapılmadığı veya Komisyonca yapılacak denetimler sonucunda tespit edilen eksiklikler belirlenen süre içinde giderilmediği takdirde Komisyon sözleşmeyi tek taraflı olarak fesheder. </w:t>
      </w:r>
    </w:p>
    <w:p w14:paraId="0D8EEAA6"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ab/>
      </w:r>
    </w:p>
    <w:p w14:paraId="3ECCA3F1"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Madde 14. Ceza</w:t>
      </w:r>
    </w:p>
    <w:p w14:paraId="4BBA32E3"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t xml:space="preserve">Kira süresinin sona ermesi veya sözleşmenin feshi halinde meranın idareye teslim edilmeksizin geçen her gün için, cari yıl kira bedelinin </w:t>
      </w:r>
      <w:proofErr w:type="gramStart"/>
      <w:r w:rsidRPr="008D18AD">
        <w:rPr>
          <w:rFonts w:ascii="Times New Roman" w:eastAsia="Times New Roman" w:hAnsi="Times New Roman" w:cs="Times New Roman"/>
          <w:lang w:eastAsia="tr-TR"/>
        </w:rPr>
        <w:t>%1</w:t>
      </w:r>
      <w:proofErr w:type="gramEnd"/>
      <w:r w:rsidRPr="008D18AD">
        <w:rPr>
          <w:rFonts w:ascii="Times New Roman" w:eastAsia="Times New Roman" w:hAnsi="Times New Roman" w:cs="Times New Roman"/>
          <w:lang w:eastAsia="tr-TR"/>
        </w:rPr>
        <w:t>’i oranında ceza, itirazsız olarak ödenir. Ceza ödenmesi meranın kullanılmasına ve tahliyenin geciktirilmesine neden olamaz. Sonradan sözleşmede yazılı hususlara yapılan itirazlar kabul edilmez.</w:t>
      </w:r>
    </w:p>
    <w:p w14:paraId="413EFC3E"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p>
    <w:p w14:paraId="285F9ED5"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lang w:eastAsia="tr-TR"/>
        </w:rPr>
        <w:tab/>
      </w:r>
      <w:r w:rsidRPr="008D18AD">
        <w:rPr>
          <w:rFonts w:ascii="Times New Roman" w:eastAsia="Times New Roman" w:hAnsi="Times New Roman" w:cs="Times New Roman"/>
          <w:b/>
          <w:lang w:eastAsia="tr-TR"/>
        </w:rPr>
        <w:t>Madde 15. Vergi, Resim, Harç, Prim ve Diğer Ödemelere İlişkin Hükümler</w:t>
      </w:r>
    </w:p>
    <w:p w14:paraId="775D0FB7"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t xml:space="preserve">Kiracı, kira dönemi boyunca yapılacak faaliyetleri dolayısıyla, 213 sayılı </w:t>
      </w:r>
      <w:proofErr w:type="spellStart"/>
      <w:r w:rsidRPr="008D18AD">
        <w:rPr>
          <w:rFonts w:ascii="Times New Roman" w:eastAsia="Times New Roman" w:hAnsi="Times New Roman" w:cs="Times New Roman"/>
          <w:lang w:eastAsia="tr-TR"/>
        </w:rPr>
        <w:t>VUK’nda</w:t>
      </w:r>
      <w:proofErr w:type="spellEnd"/>
      <w:r w:rsidRPr="008D18AD">
        <w:rPr>
          <w:rFonts w:ascii="Times New Roman" w:eastAsia="Times New Roman" w:hAnsi="Times New Roman" w:cs="Times New Roman"/>
          <w:lang w:eastAsia="tr-TR"/>
        </w:rPr>
        <w:t xml:space="preserve"> öngörülen belge düzenine uymak zorundadır. Kira dönemi boyunca çeşitli tarihlerde üç kez bu zorunluluğa uyulmadığının tespit edilmesi halinde, sözleşme idarece tek taraflı olarak feshedilecektir.</w:t>
      </w:r>
    </w:p>
    <w:p w14:paraId="4830E47A"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r>
    </w:p>
    <w:p w14:paraId="16BA060C"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t>Mahalli idareler, sosyal sigortalar, vergi daireleri, meslek odaları ve benzeri kuruluşlara ödenmesi gereken vergi, resim, harç, prim ve eğitime katkı payı ile benzeri yükümlülüklerden dolayı idare hiçbir zaman sorumlu tutulmayacak, bu yükümlülükler kiracı tarafından karşılanacaktır. Bu yükümlülüklerin yerine getirilmemesi halinde sözleşme feshedilecektir.</w:t>
      </w:r>
    </w:p>
    <w:p w14:paraId="7986B925"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p>
    <w:p w14:paraId="4079C8E3"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ab/>
        <w:t>Madde 16. Tebligat Adresi</w:t>
      </w:r>
    </w:p>
    <w:p w14:paraId="1B1C7D77"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t>Bu sözleşme konusu iş için yapılacak her türlü tebligat kiracının göstermiş olduğu adrese veya varsa sözleşme konusu yer adresine yapılacaktır. Adres değişikliği olup da kiracı tarafından bildirilmediği takdirde, gösterilen adrese veya varsa sözleşme konusu mera adresine yapılan tebligat geçerlidir.</w:t>
      </w:r>
    </w:p>
    <w:p w14:paraId="2F05FF45"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p>
    <w:p w14:paraId="141EC705"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ab/>
        <w:t>Madde 17. İhtilafların Hal Merci</w:t>
      </w:r>
    </w:p>
    <w:p w14:paraId="7BC5D332" w14:textId="32243E1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t xml:space="preserve">Sözleşmeden doğan ihtilafların hallinde sözleşmenin yapıldığı yer olan </w:t>
      </w:r>
      <w:r w:rsidR="00D01727">
        <w:rPr>
          <w:rFonts w:ascii="Times New Roman" w:eastAsia="Times New Roman" w:hAnsi="Times New Roman" w:cs="Times New Roman"/>
          <w:lang w:eastAsia="tr-TR"/>
        </w:rPr>
        <w:t>Niğde</w:t>
      </w:r>
      <w:r w:rsidRPr="008D18AD">
        <w:rPr>
          <w:rFonts w:ascii="Times New Roman" w:eastAsia="Times New Roman" w:hAnsi="Times New Roman" w:cs="Times New Roman"/>
          <w:lang w:eastAsia="tr-TR"/>
        </w:rPr>
        <w:t xml:space="preserve"> İl Merkezindeki icra daireleri ve mahkemeler yetkilidir.</w:t>
      </w:r>
    </w:p>
    <w:p w14:paraId="6F4410D5"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b/>
          <w:lang w:eastAsia="tr-TR"/>
        </w:rPr>
      </w:pPr>
    </w:p>
    <w:p w14:paraId="2146BC55"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b/>
          <w:lang w:eastAsia="tr-TR"/>
        </w:rPr>
      </w:pPr>
      <w:r w:rsidRPr="008D18AD">
        <w:rPr>
          <w:rFonts w:ascii="Times New Roman" w:eastAsia="Times New Roman" w:hAnsi="Times New Roman" w:cs="Times New Roman"/>
          <w:b/>
          <w:lang w:eastAsia="tr-TR"/>
        </w:rPr>
        <w:tab/>
        <w:t>Madde 18. Uygulanacak Hükümler</w:t>
      </w:r>
    </w:p>
    <w:p w14:paraId="31B3D395"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t>Bu sözleşmede hüküm bulunmayan hallerde, 2886 sayılı Devlet İhale Kanunu ile 4243 sayılı Mera Kanunu ve bu Kanunun 31 inci maddesine dayanılarak çıkarılan Mera Yönetmeliği hükümleri ile diğer mevzuat hükümleri uygulanır.</w:t>
      </w:r>
    </w:p>
    <w:p w14:paraId="5AC8D8A3"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p>
    <w:p w14:paraId="662BD96D" w14:textId="77777777" w:rsidR="008D18AD" w:rsidRPr="008D18AD" w:rsidRDefault="008D18AD" w:rsidP="008D18AD">
      <w:pPr>
        <w:tabs>
          <w:tab w:val="left" w:pos="567"/>
        </w:tabs>
        <w:spacing w:after="0" w:line="240" w:lineRule="auto"/>
        <w:jc w:val="both"/>
        <w:rPr>
          <w:rFonts w:ascii="Times New Roman" w:eastAsia="Times New Roman" w:hAnsi="Times New Roman" w:cs="Times New Roman"/>
          <w:lang w:eastAsia="tr-TR"/>
        </w:rPr>
      </w:pPr>
    </w:p>
    <w:p w14:paraId="3B41203C" w14:textId="77777777" w:rsidR="008D18AD" w:rsidRPr="008D18AD" w:rsidRDefault="008D18AD" w:rsidP="008D18AD">
      <w:pPr>
        <w:spacing w:after="0" w:line="240" w:lineRule="auto"/>
        <w:jc w:val="center"/>
        <w:rPr>
          <w:rFonts w:ascii="Times New Roman" w:eastAsia="Times New Roman" w:hAnsi="Times New Roman" w:cs="Times New Roman"/>
          <w:b/>
          <w:bCs/>
          <w:lang w:eastAsia="tr-TR"/>
        </w:rPr>
      </w:pPr>
    </w:p>
    <w:p w14:paraId="4C7E7E61" w14:textId="77777777" w:rsidR="008D18AD" w:rsidRPr="008D18AD" w:rsidRDefault="008D18AD" w:rsidP="008D18AD">
      <w:pPr>
        <w:spacing w:after="0" w:line="240" w:lineRule="auto"/>
        <w:jc w:val="center"/>
        <w:rPr>
          <w:rFonts w:ascii="Times New Roman" w:eastAsia="Times New Roman" w:hAnsi="Times New Roman" w:cs="Times New Roman"/>
          <w:b/>
          <w:bCs/>
          <w:lang w:eastAsia="tr-TR"/>
        </w:rPr>
      </w:pPr>
      <w:r w:rsidRPr="008D18AD">
        <w:rPr>
          <w:rFonts w:ascii="Times New Roman" w:eastAsia="Times New Roman" w:hAnsi="Times New Roman" w:cs="Times New Roman"/>
          <w:b/>
          <w:bCs/>
          <w:lang w:eastAsia="tr-TR"/>
        </w:rPr>
        <w:t>II</w:t>
      </w:r>
    </w:p>
    <w:p w14:paraId="2BC32E40" w14:textId="77777777" w:rsidR="008D18AD" w:rsidRPr="008D18AD" w:rsidRDefault="008D18AD" w:rsidP="008D18AD">
      <w:pPr>
        <w:spacing w:after="0" w:line="240" w:lineRule="auto"/>
        <w:jc w:val="center"/>
        <w:rPr>
          <w:rFonts w:ascii="Times New Roman" w:eastAsia="Times New Roman" w:hAnsi="Times New Roman" w:cs="Times New Roman"/>
          <w:b/>
          <w:bCs/>
          <w:lang w:eastAsia="tr-TR"/>
        </w:rPr>
      </w:pPr>
    </w:p>
    <w:p w14:paraId="79D20D03" w14:textId="77777777" w:rsidR="008D18AD" w:rsidRPr="008D18AD" w:rsidRDefault="008D18AD" w:rsidP="008D18AD">
      <w:pPr>
        <w:spacing w:after="0" w:line="240" w:lineRule="auto"/>
        <w:jc w:val="center"/>
        <w:rPr>
          <w:rFonts w:ascii="Times New Roman" w:eastAsia="Times New Roman" w:hAnsi="Times New Roman" w:cs="Times New Roman"/>
          <w:b/>
          <w:bCs/>
          <w:lang w:eastAsia="tr-TR"/>
        </w:rPr>
      </w:pPr>
      <w:r w:rsidRPr="008D18AD">
        <w:rPr>
          <w:rFonts w:ascii="Times New Roman" w:eastAsia="Times New Roman" w:hAnsi="Times New Roman" w:cs="Times New Roman"/>
          <w:b/>
          <w:bCs/>
          <w:lang w:eastAsia="tr-TR"/>
        </w:rPr>
        <w:t>ÖZEL HÜKÜMLER</w:t>
      </w:r>
    </w:p>
    <w:p w14:paraId="0A4A1C09" w14:textId="77777777" w:rsidR="008D18AD" w:rsidRPr="008D18AD" w:rsidRDefault="008D18AD" w:rsidP="008D18AD">
      <w:pPr>
        <w:spacing w:after="0" w:line="240" w:lineRule="auto"/>
        <w:jc w:val="both"/>
        <w:rPr>
          <w:rFonts w:ascii="Times New Roman" w:eastAsia="Times New Roman" w:hAnsi="Times New Roman" w:cs="Times New Roman"/>
          <w:b/>
          <w:bCs/>
          <w:lang w:eastAsia="tr-TR"/>
        </w:rPr>
      </w:pPr>
      <w:r w:rsidRPr="008D18AD">
        <w:rPr>
          <w:rFonts w:ascii="Times New Roman" w:eastAsia="Times New Roman" w:hAnsi="Times New Roman" w:cs="Times New Roman"/>
          <w:b/>
          <w:bCs/>
          <w:lang w:eastAsia="tr-TR"/>
        </w:rPr>
        <w:tab/>
      </w:r>
    </w:p>
    <w:p w14:paraId="58224721" w14:textId="77777777" w:rsidR="008D18AD" w:rsidRPr="008D18AD" w:rsidRDefault="008D18AD" w:rsidP="008D18AD">
      <w:pPr>
        <w:spacing w:after="0" w:line="240" w:lineRule="auto"/>
        <w:ind w:firstLine="708"/>
        <w:jc w:val="both"/>
        <w:rPr>
          <w:rFonts w:ascii="Times New Roman" w:eastAsia="Times New Roman" w:hAnsi="Times New Roman" w:cs="Times New Roman"/>
          <w:lang w:eastAsia="tr-TR"/>
        </w:rPr>
      </w:pPr>
      <w:r w:rsidRPr="008D18AD">
        <w:rPr>
          <w:rFonts w:ascii="Times New Roman" w:eastAsia="Times New Roman" w:hAnsi="Times New Roman" w:cs="Times New Roman"/>
          <w:b/>
          <w:bCs/>
          <w:lang w:eastAsia="tr-TR"/>
        </w:rPr>
        <w:t>Madde 19</w:t>
      </w:r>
      <w:r w:rsidRPr="008D18AD">
        <w:rPr>
          <w:rFonts w:ascii="Times New Roman" w:eastAsia="Times New Roman" w:hAnsi="Times New Roman" w:cs="Times New Roman"/>
          <w:lang w:eastAsia="tr-TR"/>
        </w:rPr>
        <w:t>. Kiralanan mera alanı uygun görülen ıslah projesine göre kullanılacak, kullanım amacı değiştirilmeyecek ve amacı dışında kullanılmayacaktır. Komisyondan izin almadan projede tadilat yapılmayacaktır.</w:t>
      </w:r>
    </w:p>
    <w:p w14:paraId="360FB03B" w14:textId="77777777" w:rsidR="008D18AD" w:rsidRPr="008D18AD" w:rsidRDefault="008D18AD" w:rsidP="008D18AD">
      <w:pPr>
        <w:spacing w:after="0" w:line="240" w:lineRule="auto"/>
        <w:ind w:firstLine="708"/>
        <w:jc w:val="both"/>
        <w:rPr>
          <w:rFonts w:ascii="Times New Roman" w:eastAsia="Times New Roman" w:hAnsi="Times New Roman" w:cs="Times New Roman"/>
          <w:lang w:eastAsia="tr-TR"/>
        </w:rPr>
      </w:pPr>
    </w:p>
    <w:p w14:paraId="12E888D9" w14:textId="77777777" w:rsidR="008D18AD" w:rsidRPr="008D18AD" w:rsidRDefault="008D18AD" w:rsidP="008D18AD">
      <w:pPr>
        <w:spacing w:after="0" w:line="240" w:lineRule="auto"/>
        <w:ind w:firstLine="708"/>
        <w:jc w:val="both"/>
        <w:rPr>
          <w:rFonts w:ascii="Times New Roman" w:eastAsia="Times New Roman" w:hAnsi="Times New Roman" w:cs="Times New Roman"/>
          <w:lang w:eastAsia="tr-TR"/>
        </w:rPr>
      </w:pPr>
      <w:r w:rsidRPr="008D18AD">
        <w:rPr>
          <w:rFonts w:ascii="Times New Roman" w:eastAsia="Times New Roman" w:hAnsi="Times New Roman" w:cs="Times New Roman"/>
          <w:b/>
          <w:bCs/>
          <w:lang w:eastAsia="tr-TR"/>
        </w:rPr>
        <w:t>Madde 20</w:t>
      </w:r>
      <w:r w:rsidRPr="008D18AD">
        <w:rPr>
          <w:rFonts w:ascii="Times New Roman" w:eastAsia="Times New Roman" w:hAnsi="Times New Roman" w:cs="Times New Roman"/>
          <w:lang w:eastAsia="tr-TR"/>
        </w:rPr>
        <w:t>. Kira bedeli ihale bedeli olup, kira bedelinin tamamı, kiralama izni verildiğini belirten sözleşmenin imzalanmasından önce, Mera Gelirleri Hesabına yatırılır.</w:t>
      </w:r>
    </w:p>
    <w:p w14:paraId="7DD6B642" w14:textId="77777777" w:rsidR="008D18AD" w:rsidRPr="008D18AD" w:rsidRDefault="008D18AD" w:rsidP="008D18AD">
      <w:pPr>
        <w:spacing w:after="0" w:line="240" w:lineRule="auto"/>
        <w:ind w:firstLine="708"/>
        <w:jc w:val="both"/>
        <w:rPr>
          <w:rFonts w:ascii="Times New Roman" w:eastAsia="Times New Roman" w:hAnsi="Times New Roman" w:cs="Times New Roman"/>
          <w:lang w:eastAsia="tr-TR"/>
        </w:rPr>
      </w:pPr>
    </w:p>
    <w:p w14:paraId="311B027B" w14:textId="336ECE39" w:rsidR="008D18AD" w:rsidRPr="008D18AD" w:rsidRDefault="008D18AD" w:rsidP="008D18AD">
      <w:pPr>
        <w:spacing w:after="0" w:line="240" w:lineRule="auto"/>
        <w:ind w:firstLine="708"/>
        <w:jc w:val="both"/>
        <w:rPr>
          <w:rFonts w:ascii="Times New Roman" w:eastAsia="Times New Roman" w:hAnsi="Times New Roman" w:cs="Times New Roman"/>
          <w:color w:val="FF0000"/>
          <w:lang w:eastAsia="tr-TR"/>
        </w:rPr>
      </w:pPr>
      <w:r w:rsidRPr="008D18AD">
        <w:rPr>
          <w:rFonts w:ascii="Times New Roman" w:eastAsia="Times New Roman" w:hAnsi="Times New Roman" w:cs="Times New Roman"/>
          <w:lang w:eastAsia="tr-TR"/>
        </w:rPr>
        <w:t xml:space="preserve">Takip eden yıllar kira </w:t>
      </w:r>
      <w:r w:rsidRPr="008D18AD">
        <w:rPr>
          <w:rFonts w:ascii="Times New Roman" w:eastAsia="Times New Roman" w:hAnsi="Times New Roman" w:cs="Arial"/>
          <w:lang w:eastAsia="tr-TR"/>
        </w:rPr>
        <w:t xml:space="preserve">artışları, 11.1.2011 tarihli ve 6098 sayılı Türk </w:t>
      </w:r>
      <w:proofErr w:type="gramStart"/>
      <w:r w:rsidRPr="008D18AD">
        <w:rPr>
          <w:rFonts w:ascii="Times New Roman" w:eastAsia="Times New Roman" w:hAnsi="Times New Roman" w:cs="Arial"/>
          <w:lang w:eastAsia="tr-TR"/>
        </w:rPr>
        <w:t>Borçlar Kanununun</w:t>
      </w:r>
      <w:proofErr w:type="gramEnd"/>
      <w:r w:rsidRPr="008D18AD">
        <w:rPr>
          <w:rFonts w:ascii="Times New Roman" w:eastAsia="Times New Roman" w:hAnsi="Times New Roman" w:cs="Arial"/>
          <w:lang w:eastAsia="tr-TR"/>
        </w:rPr>
        <w:t xml:space="preserve"> 344 üncü maddesinde yer alan hükümler </w:t>
      </w:r>
      <w:r w:rsidRPr="008D18AD">
        <w:rPr>
          <w:rFonts w:ascii="Times New Roman" w:eastAsia="Times New Roman" w:hAnsi="Times New Roman" w:cs="Times New Roman"/>
          <w:lang w:eastAsia="tr-TR"/>
        </w:rPr>
        <w:t>çerçevesinde belirlenir.</w:t>
      </w:r>
    </w:p>
    <w:p w14:paraId="743AEFF0" w14:textId="77777777" w:rsidR="008D18AD" w:rsidRPr="008D18AD" w:rsidRDefault="008D18AD" w:rsidP="008D18AD">
      <w:pPr>
        <w:spacing w:after="0" w:line="240" w:lineRule="auto"/>
        <w:ind w:firstLine="708"/>
        <w:jc w:val="both"/>
        <w:rPr>
          <w:rFonts w:ascii="Times New Roman" w:eastAsia="Times New Roman" w:hAnsi="Times New Roman" w:cs="Times New Roman"/>
          <w:sz w:val="24"/>
          <w:szCs w:val="20"/>
          <w:lang w:eastAsia="tr-TR"/>
        </w:rPr>
      </w:pPr>
    </w:p>
    <w:p w14:paraId="1413C06D" w14:textId="77777777" w:rsidR="008D18AD" w:rsidRPr="008D18AD" w:rsidRDefault="008D18AD" w:rsidP="008D18AD">
      <w:pPr>
        <w:spacing w:after="0" w:line="240" w:lineRule="auto"/>
        <w:ind w:firstLine="708"/>
        <w:jc w:val="both"/>
        <w:rPr>
          <w:rFonts w:ascii="Times New Roman" w:eastAsia="Times New Roman" w:hAnsi="Times New Roman" w:cs="Times New Roman"/>
          <w:lang w:eastAsia="tr-TR"/>
        </w:rPr>
      </w:pPr>
      <w:r w:rsidRPr="008D18AD">
        <w:rPr>
          <w:rFonts w:ascii="Times New Roman" w:eastAsia="Times New Roman" w:hAnsi="Times New Roman" w:cs="Times New Roman"/>
          <w:b/>
          <w:bCs/>
          <w:lang w:eastAsia="tr-TR"/>
        </w:rPr>
        <w:t>Madde 21.</w:t>
      </w:r>
      <w:r w:rsidRPr="008D18AD">
        <w:rPr>
          <w:rFonts w:ascii="Times New Roman" w:eastAsia="Times New Roman" w:hAnsi="Times New Roman" w:cs="Times New Roman"/>
          <w:lang w:eastAsia="tr-TR"/>
        </w:rPr>
        <w:t xml:space="preserve"> Kiralama bedeli her yıl, yeni kiralama yılı başlamadan peşin olarak Mera Gelir Hesabına yatırılır. Zamanında ödenmeyen kira bedelleri 6183 sayılı AATUHK’ unun 51. maddesinde belirtilen oranda gecikme zammı uygulanmak suretiyle tahsil edilecektir.</w:t>
      </w:r>
    </w:p>
    <w:p w14:paraId="54C9E159" w14:textId="77777777" w:rsidR="008D18AD" w:rsidRPr="008D18AD" w:rsidRDefault="008D18AD" w:rsidP="008D18AD">
      <w:pPr>
        <w:spacing w:after="0" w:line="240" w:lineRule="auto"/>
        <w:ind w:firstLine="708"/>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 xml:space="preserve"> </w:t>
      </w:r>
    </w:p>
    <w:p w14:paraId="5FD705AC" w14:textId="77777777" w:rsidR="008D18AD" w:rsidRPr="008D18AD" w:rsidRDefault="008D18AD" w:rsidP="008D18AD">
      <w:pPr>
        <w:spacing w:after="0" w:line="240" w:lineRule="auto"/>
        <w:ind w:firstLine="709"/>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 xml:space="preserve">Ancak, ıslah faaliyetinde bulunanlardan yaptıkları masraflar çıktıktan sonra kalan miktar tahsil edilerek Mera Gelir Hesabına yatırılır. Yaptıkları masrafların miktarı aynı yılın kiralama ücretini geçtiği takdirde, kiralama ücretinin yapılan masrafları karşılama süresine kadar kira ücreti tahsil edilmez. Yapılan ıslah masrafının kiralama ücretinden fazla olması halinde, kiralayana yaptığı masrafın farkı karşılanmaz. </w:t>
      </w:r>
    </w:p>
    <w:p w14:paraId="5701785E" w14:textId="77777777" w:rsidR="008D18AD" w:rsidRPr="008D18AD" w:rsidRDefault="008D18AD" w:rsidP="008D18AD">
      <w:pPr>
        <w:spacing w:after="0" w:line="240" w:lineRule="auto"/>
        <w:jc w:val="both"/>
        <w:rPr>
          <w:rFonts w:ascii="Times New Roman" w:eastAsia="Times New Roman" w:hAnsi="Times New Roman" w:cs="Times New Roman"/>
          <w:lang w:eastAsia="tr-TR"/>
        </w:rPr>
      </w:pPr>
    </w:p>
    <w:p w14:paraId="6E7382AA" w14:textId="77777777" w:rsidR="008D18AD" w:rsidRPr="008D18AD" w:rsidRDefault="008D18AD" w:rsidP="008D18AD">
      <w:pPr>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r>
      <w:r w:rsidRPr="008D18AD">
        <w:rPr>
          <w:rFonts w:ascii="Times New Roman" w:eastAsia="Times New Roman" w:hAnsi="Times New Roman" w:cs="Times New Roman"/>
          <w:b/>
          <w:bCs/>
          <w:lang w:eastAsia="tr-TR"/>
        </w:rPr>
        <w:t>Madde 22.</w:t>
      </w:r>
      <w:r w:rsidRPr="008D18AD">
        <w:rPr>
          <w:rFonts w:ascii="Times New Roman" w:eastAsia="Times New Roman" w:hAnsi="Times New Roman" w:cs="Times New Roman"/>
          <w:lang w:eastAsia="tr-TR"/>
        </w:rPr>
        <w:t xml:space="preserve"> Kiracılar, komisyonca uygun bulunan ıslah projesine uymakla yükümlüdürler. Komisyon, yükümlülüklerine uymayanlar hakkında kanunun ve sözleşmenin ilgili maddelerini uygulamakla görevli ve yükümlüdür.</w:t>
      </w:r>
    </w:p>
    <w:p w14:paraId="6068AFC3" w14:textId="77777777" w:rsidR="008D18AD" w:rsidRPr="008D18AD" w:rsidRDefault="008D18AD" w:rsidP="008D18AD">
      <w:pPr>
        <w:spacing w:after="0" w:line="240" w:lineRule="auto"/>
        <w:jc w:val="both"/>
        <w:rPr>
          <w:rFonts w:ascii="Times New Roman" w:eastAsia="Times New Roman" w:hAnsi="Times New Roman" w:cs="Times New Roman"/>
          <w:b/>
          <w:bCs/>
          <w:lang w:eastAsia="tr-TR"/>
        </w:rPr>
      </w:pPr>
      <w:r w:rsidRPr="008D18AD">
        <w:rPr>
          <w:rFonts w:ascii="Times New Roman" w:eastAsia="Times New Roman" w:hAnsi="Times New Roman" w:cs="Times New Roman"/>
          <w:lang w:eastAsia="tr-TR"/>
        </w:rPr>
        <w:tab/>
      </w:r>
    </w:p>
    <w:p w14:paraId="10146813" w14:textId="77777777" w:rsidR="008D18AD" w:rsidRPr="008D18AD" w:rsidRDefault="008D18AD" w:rsidP="008D18AD">
      <w:pPr>
        <w:spacing w:after="0" w:line="240" w:lineRule="auto"/>
        <w:ind w:firstLine="708"/>
        <w:jc w:val="both"/>
        <w:rPr>
          <w:rFonts w:ascii="Times New Roman" w:eastAsia="Times New Roman" w:hAnsi="Times New Roman" w:cs="Times New Roman"/>
          <w:lang w:eastAsia="tr-TR"/>
        </w:rPr>
      </w:pPr>
      <w:r w:rsidRPr="008D18AD">
        <w:rPr>
          <w:rFonts w:ascii="Times New Roman" w:eastAsia="Times New Roman" w:hAnsi="Times New Roman" w:cs="Times New Roman"/>
          <w:b/>
          <w:bCs/>
          <w:lang w:eastAsia="tr-TR"/>
        </w:rPr>
        <w:t>Madde 23.</w:t>
      </w:r>
      <w:r w:rsidRPr="008D18AD">
        <w:rPr>
          <w:rFonts w:ascii="Times New Roman" w:eastAsia="Times New Roman" w:hAnsi="Times New Roman" w:cs="Times New Roman"/>
          <w:lang w:eastAsia="tr-TR"/>
        </w:rPr>
        <w:t xml:space="preserve"> Kiracı tarafından kira bedelinin yapılan ihtara rağmen süresinde ödenmemesi </w:t>
      </w:r>
      <w:proofErr w:type="gramStart"/>
      <w:r w:rsidRPr="008D18AD">
        <w:rPr>
          <w:rFonts w:ascii="Times New Roman" w:eastAsia="Times New Roman" w:hAnsi="Times New Roman" w:cs="Times New Roman"/>
          <w:lang w:eastAsia="tr-TR"/>
        </w:rPr>
        <w:t>yada</w:t>
      </w:r>
      <w:proofErr w:type="gramEnd"/>
      <w:r w:rsidRPr="008D18AD">
        <w:rPr>
          <w:rFonts w:ascii="Times New Roman" w:eastAsia="Times New Roman" w:hAnsi="Times New Roman" w:cs="Times New Roman"/>
          <w:lang w:eastAsia="tr-TR"/>
        </w:rPr>
        <w:t xml:space="preserve"> sözleşmede belirtilen diğer hususlara uyulmaması halinde sözleşme tek taraflı olarak iptal edilir ve kiracı tarafından kiralanan meraya zarar verilmiş ise kiracıdan bu zarar tahsil edilir. Ayrıca 2886 sayılı Devlet İhale Kanunu’nun 75. maddesi uyarınca komisyonun talebi üzerine bulunduğu yer mülki amirince mera en geç 15 gün içinde tahliye ettirilerek komisyona teslim edilir. </w:t>
      </w:r>
    </w:p>
    <w:p w14:paraId="79E96C5A" w14:textId="77777777" w:rsidR="008D18AD" w:rsidRPr="008D18AD" w:rsidRDefault="008D18AD" w:rsidP="008D18AD">
      <w:pPr>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r>
    </w:p>
    <w:p w14:paraId="0AEEB588" w14:textId="77777777" w:rsidR="008D18AD" w:rsidRPr="008D18AD" w:rsidRDefault="008D18AD" w:rsidP="008D18AD">
      <w:pPr>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r>
      <w:r w:rsidRPr="008D18AD">
        <w:rPr>
          <w:rFonts w:ascii="Times New Roman" w:eastAsia="Times New Roman" w:hAnsi="Times New Roman" w:cs="Times New Roman"/>
          <w:b/>
          <w:bCs/>
          <w:lang w:eastAsia="tr-TR"/>
        </w:rPr>
        <w:t>Madde 24.</w:t>
      </w:r>
      <w:r w:rsidRPr="008D18AD">
        <w:rPr>
          <w:rFonts w:ascii="Times New Roman" w:eastAsia="Times New Roman" w:hAnsi="Times New Roman" w:cs="Times New Roman"/>
          <w:lang w:eastAsia="tr-TR"/>
        </w:rPr>
        <w:t xml:space="preserve">  Islah projesi kapsamında yapılacak işlerin yıllara göre dağılımı ve tahmini </w:t>
      </w:r>
      <w:proofErr w:type="gramStart"/>
      <w:r w:rsidRPr="008D18AD">
        <w:rPr>
          <w:rFonts w:ascii="Times New Roman" w:eastAsia="Times New Roman" w:hAnsi="Times New Roman" w:cs="Times New Roman"/>
          <w:lang w:eastAsia="tr-TR"/>
        </w:rPr>
        <w:t>giderler,  kiracı</w:t>
      </w:r>
      <w:proofErr w:type="gramEnd"/>
      <w:r w:rsidRPr="008D18AD">
        <w:rPr>
          <w:rFonts w:ascii="Times New Roman" w:eastAsia="Times New Roman" w:hAnsi="Times New Roman" w:cs="Times New Roman"/>
          <w:lang w:eastAsia="tr-TR"/>
        </w:rPr>
        <w:t xml:space="preserve"> tarafından mera uzmanı Ziraat Mühendislerine hazırlatılan projede belirtilir. </w:t>
      </w:r>
    </w:p>
    <w:p w14:paraId="02B6C733" w14:textId="77777777" w:rsidR="008D18AD" w:rsidRPr="008D18AD" w:rsidRDefault="008D18AD" w:rsidP="008D18AD">
      <w:pPr>
        <w:spacing w:after="0" w:line="240" w:lineRule="auto"/>
        <w:jc w:val="both"/>
        <w:rPr>
          <w:rFonts w:ascii="Times New Roman" w:eastAsia="Times New Roman" w:hAnsi="Times New Roman" w:cs="Times New Roman"/>
          <w:lang w:eastAsia="tr-TR"/>
        </w:rPr>
      </w:pPr>
    </w:p>
    <w:p w14:paraId="3904AA1F" w14:textId="77777777" w:rsidR="008D18AD" w:rsidRPr="008D18AD" w:rsidRDefault="008D18AD" w:rsidP="008D18AD">
      <w:pPr>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r>
      <w:r w:rsidRPr="008D18AD">
        <w:rPr>
          <w:rFonts w:ascii="Times New Roman" w:eastAsia="Times New Roman" w:hAnsi="Times New Roman" w:cs="Times New Roman"/>
          <w:b/>
          <w:bCs/>
          <w:lang w:eastAsia="tr-TR"/>
        </w:rPr>
        <w:t>Madde 25.</w:t>
      </w:r>
      <w:r w:rsidRPr="008D18AD">
        <w:rPr>
          <w:rFonts w:ascii="Times New Roman" w:eastAsia="Times New Roman" w:hAnsi="Times New Roman" w:cs="Times New Roman"/>
          <w:lang w:eastAsia="tr-TR"/>
        </w:rPr>
        <w:t xml:space="preserve">  Komisyon gerekli gördüğü hallerde bölgelerin özel şartlarına göre sözleşmeye özel hükümler eklemeye yetkilidir.</w:t>
      </w:r>
      <w:r w:rsidRPr="008D18AD">
        <w:rPr>
          <w:rFonts w:ascii="Times New Roman" w:eastAsia="Times New Roman" w:hAnsi="Times New Roman" w:cs="Times New Roman"/>
          <w:lang w:eastAsia="tr-TR"/>
        </w:rPr>
        <w:tab/>
      </w:r>
    </w:p>
    <w:p w14:paraId="02FF42C1" w14:textId="77777777" w:rsidR="008D18AD" w:rsidRPr="008D18AD" w:rsidRDefault="008D18AD" w:rsidP="008D18AD">
      <w:pPr>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 xml:space="preserve"> </w:t>
      </w:r>
    </w:p>
    <w:p w14:paraId="15B0A847" w14:textId="77777777" w:rsidR="008D18AD" w:rsidRPr="008D18AD" w:rsidRDefault="008D18AD" w:rsidP="008D18AD">
      <w:pPr>
        <w:spacing w:after="0" w:line="240" w:lineRule="auto"/>
        <w:jc w:val="both"/>
        <w:rPr>
          <w:rFonts w:ascii="Times New Roman" w:eastAsia="Times New Roman" w:hAnsi="Times New Roman" w:cs="Times New Roman"/>
          <w:lang w:eastAsia="tr-TR"/>
        </w:rPr>
      </w:pPr>
      <w:r w:rsidRPr="008D18AD">
        <w:rPr>
          <w:rFonts w:ascii="Times New Roman" w:eastAsia="Times New Roman" w:hAnsi="Times New Roman" w:cs="Times New Roman"/>
          <w:b/>
          <w:bCs/>
          <w:lang w:eastAsia="tr-TR"/>
        </w:rPr>
        <w:t xml:space="preserve">             Madde 26. </w:t>
      </w:r>
      <w:r w:rsidRPr="008D18AD">
        <w:rPr>
          <w:rFonts w:ascii="Times New Roman" w:eastAsia="Times New Roman" w:hAnsi="Times New Roman" w:cs="Times New Roman"/>
          <w:lang w:eastAsia="tr-TR"/>
        </w:rPr>
        <w:t xml:space="preserve"> Komisyonca </w:t>
      </w:r>
      <w:proofErr w:type="gramStart"/>
      <w:r w:rsidRPr="008D18AD">
        <w:rPr>
          <w:rFonts w:ascii="Times New Roman" w:eastAsia="Times New Roman" w:hAnsi="Times New Roman" w:cs="Times New Roman"/>
          <w:lang w:eastAsia="tr-TR"/>
        </w:rPr>
        <w:t>hazırlanan  ihale</w:t>
      </w:r>
      <w:proofErr w:type="gramEnd"/>
      <w:r w:rsidRPr="008D18AD">
        <w:rPr>
          <w:rFonts w:ascii="Times New Roman" w:eastAsia="Times New Roman" w:hAnsi="Times New Roman" w:cs="Times New Roman"/>
          <w:lang w:eastAsia="tr-TR"/>
        </w:rPr>
        <w:t xml:space="preserve"> şartnamesi sözleşmenin  ekini teşkil eder. </w:t>
      </w:r>
    </w:p>
    <w:p w14:paraId="35346E2F" w14:textId="77777777" w:rsidR="008D18AD" w:rsidRPr="008D18AD" w:rsidRDefault="008D18AD" w:rsidP="008D18AD">
      <w:pPr>
        <w:spacing w:after="0" w:line="240" w:lineRule="auto"/>
        <w:ind w:firstLine="708"/>
        <w:jc w:val="both"/>
        <w:rPr>
          <w:rFonts w:ascii="Times New Roman" w:eastAsia="Times New Roman" w:hAnsi="Times New Roman" w:cs="Times New Roman"/>
          <w:lang w:eastAsia="tr-TR"/>
        </w:rPr>
      </w:pPr>
    </w:p>
    <w:p w14:paraId="3773C902" w14:textId="77777777" w:rsidR="008D18AD" w:rsidRPr="008D18AD" w:rsidRDefault="008D18AD" w:rsidP="008D18AD">
      <w:pPr>
        <w:spacing w:after="0" w:line="240" w:lineRule="auto"/>
        <w:ind w:firstLine="708"/>
        <w:jc w:val="both"/>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 xml:space="preserve">Bu sözleşme ve eklerindeki hususları olduğu gibi kabul ve taahhüt ederim. Her çeşit yazışma ve tebligatlar, tebligat adresime yapılacaktır.  </w:t>
      </w:r>
    </w:p>
    <w:p w14:paraId="6FF31396" w14:textId="77777777" w:rsidR="008D18AD" w:rsidRPr="008D18AD" w:rsidRDefault="008D18AD" w:rsidP="008D18AD">
      <w:pPr>
        <w:spacing w:after="0" w:line="240" w:lineRule="auto"/>
        <w:jc w:val="both"/>
        <w:rPr>
          <w:rFonts w:ascii="Times New Roman" w:eastAsia="Times New Roman" w:hAnsi="Times New Roman" w:cs="Times New Roman"/>
          <w:b/>
          <w:bCs/>
          <w:lang w:eastAsia="tr-TR"/>
        </w:rPr>
      </w:pPr>
      <w:r w:rsidRPr="008D18AD">
        <w:rPr>
          <w:rFonts w:ascii="Times New Roman" w:eastAsia="Times New Roman" w:hAnsi="Times New Roman" w:cs="Times New Roman"/>
          <w:b/>
          <w:bCs/>
          <w:lang w:eastAsia="tr-TR"/>
        </w:rPr>
        <w:tab/>
      </w:r>
    </w:p>
    <w:p w14:paraId="151ADC4B" w14:textId="77777777" w:rsidR="008D18AD" w:rsidRPr="008D18AD" w:rsidRDefault="008D18AD" w:rsidP="008D18AD">
      <w:pPr>
        <w:spacing w:after="0" w:line="240" w:lineRule="auto"/>
        <w:ind w:left="708" w:firstLine="708"/>
        <w:rPr>
          <w:rFonts w:ascii="Times New Roman" w:eastAsia="Times New Roman" w:hAnsi="Times New Roman" w:cs="Times New Roman"/>
          <w:lang w:eastAsia="tr-TR"/>
        </w:rPr>
      </w:pPr>
    </w:p>
    <w:p w14:paraId="4281D4C8" w14:textId="77777777" w:rsidR="008D18AD" w:rsidRPr="008D18AD" w:rsidRDefault="008D18AD" w:rsidP="008D18AD">
      <w:pPr>
        <w:spacing w:after="0" w:line="240" w:lineRule="auto"/>
        <w:ind w:left="708" w:firstLine="708"/>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r>
      <w:r w:rsidRPr="008D18AD">
        <w:rPr>
          <w:rFonts w:ascii="Times New Roman" w:eastAsia="Times New Roman" w:hAnsi="Times New Roman" w:cs="Times New Roman"/>
          <w:lang w:eastAsia="tr-TR"/>
        </w:rPr>
        <w:tab/>
      </w:r>
      <w:r w:rsidRPr="008D18AD">
        <w:rPr>
          <w:rFonts w:ascii="Times New Roman" w:eastAsia="Times New Roman" w:hAnsi="Times New Roman" w:cs="Times New Roman"/>
          <w:lang w:eastAsia="tr-TR"/>
        </w:rPr>
        <w:tab/>
      </w:r>
      <w:r w:rsidRPr="008D18AD">
        <w:rPr>
          <w:rFonts w:ascii="Times New Roman" w:eastAsia="Times New Roman" w:hAnsi="Times New Roman" w:cs="Times New Roman"/>
          <w:lang w:eastAsia="tr-TR"/>
        </w:rPr>
        <w:tab/>
      </w:r>
      <w:r w:rsidRPr="008D18AD">
        <w:rPr>
          <w:rFonts w:ascii="Times New Roman" w:eastAsia="Times New Roman" w:hAnsi="Times New Roman" w:cs="Times New Roman"/>
          <w:lang w:eastAsia="tr-TR"/>
        </w:rPr>
        <w:tab/>
      </w:r>
    </w:p>
    <w:p w14:paraId="09CCC497" w14:textId="77777777" w:rsidR="008D18AD" w:rsidRPr="008D18AD" w:rsidRDefault="008D18AD" w:rsidP="008D18AD">
      <w:pPr>
        <w:spacing w:after="0" w:line="240" w:lineRule="auto"/>
        <w:ind w:left="708" w:firstLine="708"/>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r>
      <w:r w:rsidRPr="008D18AD">
        <w:rPr>
          <w:rFonts w:ascii="Times New Roman" w:eastAsia="Times New Roman" w:hAnsi="Times New Roman" w:cs="Times New Roman"/>
          <w:lang w:eastAsia="tr-TR"/>
        </w:rPr>
        <w:tab/>
        <w:t xml:space="preserve">                       </w:t>
      </w:r>
    </w:p>
    <w:p w14:paraId="0F9E96B9" w14:textId="77777777" w:rsidR="008D18AD" w:rsidRPr="008D18AD" w:rsidRDefault="008D18AD" w:rsidP="008D18AD">
      <w:pPr>
        <w:spacing w:after="0" w:line="240" w:lineRule="auto"/>
        <w:ind w:left="708" w:firstLine="708"/>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 xml:space="preserve">      İl Müdürü</w:t>
      </w:r>
      <w:r w:rsidRPr="008D18AD">
        <w:rPr>
          <w:rFonts w:ascii="Times New Roman" w:eastAsia="Times New Roman" w:hAnsi="Times New Roman" w:cs="Times New Roman"/>
          <w:lang w:eastAsia="tr-TR"/>
        </w:rPr>
        <w:tab/>
      </w:r>
      <w:r w:rsidRPr="008D18AD">
        <w:rPr>
          <w:rFonts w:ascii="Times New Roman" w:eastAsia="Times New Roman" w:hAnsi="Times New Roman" w:cs="Times New Roman"/>
          <w:lang w:eastAsia="tr-TR"/>
        </w:rPr>
        <w:tab/>
      </w:r>
      <w:r w:rsidRPr="008D18AD">
        <w:rPr>
          <w:rFonts w:ascii="Times New Roman" w:eastAsia="Times New Roman" w:hAnsi="Times New Roman" w:cs="Times New Roman"/>
          <w:lang w:eastAsia="tr-TR"/>
        </w:rPr>
        <w:tab/>
      </w:r>
      <w:r w:rsidRPr="008D18AD">
        <w:rPr>
          <w:rFonts w:ascii="Times New Roman" w:eastAsia="Times New Roman" w:hAnsi="Times New Roman" w:cs="Times New Roman"/>
          <w:lang w:eastAsia="tr-TR"/>
        </w:rPr>
        <w:tab/>
      </w:r>
      <w:r w:rsidRPr="008D18AD">
        <w:rPr>
          <w:rFonts w:ascii="Times New Roman" w:eastAsia="Times New Roman" w:hAnsi="Times New Roman" w:cs="Times New Roman"/>
          <w:lang w:eastAsia="tr-TR"/>
        </w:rPr>
        <w:tab/>
      </w:r>
      <w:r w:rsidRPr="008D18AD">
        <w:rPr>
          <w:rFonts w:ascii="Times New Roman" w:eastAsia="Times New Roman" w:hAnsi="Times New Roman" w:cs="Times New Roman"/>
          <w:lang w:eastAsia="tr-TR"/>
        </w:rPr>
        <w:tab/>
      </w:r>
      <w:r w:rsidRPr="008D18AD">
        <w:rPr>
          <w:rFonts w:ascii="Times New Roman" w:eastAsia="Times New Roman" w:hAnsi="Times New Roman" w:cs="Times New Roman"/>
          <w:lang w:eastAsia="tr-TR"/>
        </w:rPr>
        <w:tab/>
        <w:t xml:space="preserve">   Kiralayan</w:t>
      </w:r>
    </w:p>
    <w:p w14:paraId="5208DDB8" w14:textId="77777777" w:rsidR="008D18AD" w:rsidRPr="008D18AD" w:rsidRDefault="008D18AD" w:rsidP="008D18AD">
      <w:pPr>
        <w:spacing w:after="0" w:line="240" w:lineRule="auto"/>
        <w:ind w:firstLine="708"/>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ab/>
      </w:r>
    </w:p>
    <w:p w14:paraId="392EC39F" w14:textId="77777777" w:rsidR="008D18AD" w:rsidRPr="008D18AD" w:rsidRDefault="008D18AD" w:rsidP="008D18AD">
      <w:pPr>
        <w:spacing w:after="0" w:line="240" w:lineRule="auto"/>
        <w:ind w:firstLine="708"/>
        <w:jc w:val="center"/>
        <w:rPr>
          <w:rFonts w:ascii="Times New Roman" w:eastAsia="Times New Roman" w:hAnsi="Times New Roman" w:cs="Times New Roman"/>
          <w:lang w:eastAsia="tr-TR"/>
        </w:rPr>
      </w:pPr>
    </w:p>
    <w:p w14:paraId="52137431" w14:textId="77777777" w:rsidR="008D18AD" w:rsidRPr="008D18AD" w:rsidRDefault="008D18AD" w:rsidP="008D18AD">
      <w:pPr>
        <w:spacing w:after="0" w:line="240" w:lineRule="auto"/>
        <w:ind w:firstLine="708"/>
        <w:jc w:val="center"/>
        <w:rPr>
          <w:rFonts w:ascii="Times New Roman" w:eastAsia="Times New Roman" w:hAnsi="Times New Roman" w:cs="Times New Roman"/>
          <w:lang w:eastAsia="tr-TR"/>
        </w:rPr>
      </w:pPr>
    </w:p>
    <w:p w14:paraId="4F5D55F0" w14:textId="77777777" w:rsidR="008D18AD" w:rsidRPr="008D18AD" w:rsidRDefault="008D18AD" w:rsidP="008D18AD">
      <w:pPr>
        <w:spacing w:after="0" w:line="240" w:lineRule="auto"/>
        <w:ind w:firstLine="708"/>
        <w:jc w:val="center"/>
        <w:rPr>
          <w:rFonts w:ascii="Times New Roman" w:eastAsia="Times New Roman" w:hAnsi="Times New Roman" w:cs="Times New Roman"/>
          <w:lang w:eastAsia="tr-TR"/>
        </w:rPr>
      </w:pPr>
    </w:p>
    <w:p w14:paraId="4AB6C5BB" w14:textId="77777777" w:rsidR="008D18AD" w:rsidRPr="008D18AD" w:rsidRDefault="008D18AD" w:rsidP="008D18AD">
      <w:pPr>
        <w:spacing w:after="0" w:line="240" w:lineRule="auto"/>
        <w:ind w:firstLine="708"/>
        <w:jc w:val="center"/>
        <w:rPr>
          <w:rFonts w:ascii="Times New Roman" w:eastAsia="Times New Roman" w:hAnsi="Times New Roman" w:cs="Times New Roman"/>
          <w:lang w:eastAsia="tr-TR"/>
        </w:rPr>
      </w:pPr>
    </w:p>
    <w:p w14:paraId="60CC8633" w14:textId="77777777" w:rsidR="008D18AD" w:rsidRPr="008D18AD" w:rsidRDefault="008D18AD" w:rsidP="008D18AD">
      <w:pPr>
        <w:spacing w:after="0" w:line="240" w:lineRule="auto"/>
        <w:ind w:firstLine="708"/>
        <w:jc w:val="center"/>
        <w:rPr>
          <w:rFonts w:ascii="Times New Roman" w:eastAsia="Times New Roman" w:hAnsi="Times New Roman" w:cs="Times New Roman"/>
          <w:lang w:eastAsia="tr-TR"/>
        </w:rPr>
      </w:pPr>
    </w:p>
    <w:p w14:paraId="2145489E" w14:textId="77777777" w:rsidR="008D18AD" w:rsidRPr="008D18AD" w:rsidRDefault="008D18AD" w:rsidP="008D18AD">
      <w:pPr>
        <w:spacing w:after="0" w:line="240" w:lineRule="auto"/>
        <w:ind w:firstLine="708"/>
        <w:jc w:val="center"/>
        <w:rPr>
          <w:rFonts w:ascii="Times New Roman" w:eastAsia="Times New Roman" w:hAnsi="Times New Roman" w:cs="Times New Roman"/>
          <w:lang w:eastAsia="tr-TR"/>
        </w:rPr>
      </w:pPr>
    </w:p>
    <w:p w14:paraId="79FF9310" w14:textId="77777777" w:rsidR="008D18AD" w:rsidRPr="008D18AD" w:rsidRDefault="008D18AD" w:rsidP="008D18AD">
      <w:pPr>
        <w:spacing w:after="0" w:line="240" w:lineRule="auto"/>
        <w:ind w:firstLine="708"/>
        <w:jc w:val="center"/>
        <w:rPr>
          <w:rFonts w:ascii="Times New Roman" w:eastAsia="Times New Roman" w:hAnsi="Times New Roman" w:cs="Times New Roman"/>
          <w:lang w:eastAsia="tr-TR"/>
        </w:rPr>
      </w:pPr>
    </w:p>
    <w:p w14:paraId="5CB9B975" w14:textId="77777777" w:rsidR="008D18AD" w:rsidRPr="008D18AD" w:rsidRDefault="008D18AD" w:rsidP="008D18AD">
      <w:pPr>
        <w:spacing w:after="0" w:line="240" w:lineRule="auto"/>
        <w:ind w:firstLine="708"/>
        <w:jc w:val="center"/>
        <w:rPr>
          <w:rFonts w:ascii="Times New Roman" w:eastAsia="Times New Roman" w:hAnsi="Times New Roman" w:cs="Times New Roman"/>
          <w:lang w:eastAsia="tr-TR"/>
        </w:rPr>
      </w:pPr>
    </w:p>
    <w:p w14:paraId="5C0CA607" w14:textId="77777777" w:rsidR="008D18AD" w:rsidRPr="008D18AD" w:rsidRDefault="008D18AD" w:rsidP="008D18AD">
      <w:pPr>
        <w:spacing w:after="0" w:line="240" w:lineRule="auto"/>
        <w:ind w:firstLine="708"/>
        <w:jc w:val="center"/>
        <w:rPr>
          <w:rFonts w:ascii="Times New Roman" w:eastAsia="Times New Roman" w:hAnsi="Times New Roman" w:cs="Times New Roman"/>
          <w:lang w:eastAsia="tr-TR"/>
        </w:rPr>
      </w:pPr>
      <w:r w:rsidRPr="008D18AD">
        <w:rPr>
          <w:rFonts w:ascii="Times New Roman" w:eastAsia="Times New Roman" w:hAnsi="Times New Roman" w:cs="Times New Roman"/>
          <w:lang w:eastAsia="tr-TR"/>
        </w:rPr>
        <w:t>TASDİK OLUNUR</w:t>
      </w:r>
    </w:p>
    <w:p w14:paraId="6C4A434A" w14:textId="01C093EE" w:rsidR="008D18AD" w:rsidRPr="008D18AD" w:rsidRDefault="008D18AD" w:rsidP="008D18AD">
      <w:pPr>
        <w:spacing w:after="0" w:line="240" w:lineRule="auto"/>
        <w:ind w:firstLine="708"/>
        <w:rPr>
          <w:rFonts w:ascii="Times New Roman" w:eastAsia="Times New Roman" w:hAnsi="Times New Roman" w:cs="Times New Roman"/>
          <w:sz w:val="24"/>
          <w:szCs w:val="20"/>
          <w:lang w:eastAsia="tr-TR"/>
        </w:rPr>
      </w:pPr>
      <w:r w:rsidRPr="008D18AD">
        <w:rPr>
          <w:rFonts w:ascii="Times New Roman" w:eastAsia="Times New Roman" w:hAnsi="Times New Roman" w:cs="Times New Roman"/>
          <w:sz w:val="24"/>
          <w:szCs w:val="20"/>
          <w:lang w:eastAsia="tr-TR"/>
        </w:rPr>
        <w:tab/>
      </w:r>
      <w:r w:rsidRPr="008D18AD">
        <w:rPr>
          <w:rFonts w:ascii="Times New Roman" w:eastAsia="Times New Roman" w:hAnsi="Times New Roman" w:cs="Times New Roman"/>
          <w:sz w:val="24"/>
          <w:szCs w:val="20"/>
          <w:lang w:eastAsia="tr-TR"/>
        </w:rPr>
        <w:tab/>
      </w:r>
      <w:r w:rsidRPr="008D18AD">
        <w:rPr>
          <w:rFonts w:ascii="Times New Roman" w:eastAsia="Times New Roman" w:hAnsi="Times New Roman" w:cs="Times New Roman"/>
          <w:sz w:val="24"/>
          <w:szCs w:val="20"/>
          <w:lang w:eastAsia="tr-TR"/>
        </w:rPr>
        <w:tab/>
      </w:r>
      <w:r w:rsidRPr="008D18AD">
        <w:rPr>
          <w:rFonts w:ascii="Times New Roman" w:eastAsia="Times New Roman" w:hAnsi="Times New Roman" w:cs="Times New Roman"/>
          <w:sz w:val="24"/>
          <w:szCs w:val="20"/>
          <w:lang w:eastAsia="tr-TR"/>
        </w:rPr>
        <w:tab/>
      </w:r>
      <w:r w:rsidRPr="008D18AD">
        <w:rPr>
          <w:rFonts w:ascii="Times New Roman" w:eastAsia="Times New Roman" w:hAnsi="Times New Roman" w:cs="Times New Roman"/>
          <w:sz w:val="24"/>
          <w:szCs w:val="20"/>
          <w:lang w:eastAsia="tr-TR"/>
        </w:rPr>
        <w:tab/>
        <w:t xml:space="preserve">  …/…/202</w:t>
      </w:r>
      <w:r w:rsidR="00D01727">
        <w:rPr>
          <w:rFonts w:ascii="Times New Roman" w:eastAsia="Times New Roman" w:hAnsi="Times New Roman" w:cs="Times New Roman"/>
          <w:sz w:val="24"/>
          <w:szCs w:val="20"/>
          <w:lang w:eastAsia="tr-TR"/>
        </w:rPr>
        <w:t>6</w:t>
      </w:r>
    </w:p>
    <w:p w14:paraId="78046B89" w14:textId="77777777" w:rsidR="008D18AD" w:rsidRPr="008D18AD" w:rsidRDefault="008D18AD" w:rsidP="008D18AD">
      <w:pPr>
        <w:spacing w:after="0" w:line="240" w:lineRule="auto"/>
        <w:ind w:firstLine="709"/>
        <w:rPr>
          <w:rFonts w:ascii="Times New Roman" w:eastAsia="Times New Roman" w:hAnsi="Times New Roman" w:cs="Times New Roman"/>
          <w:sz w:val="24"/>
          <w:szCs w:val="20"/>
          <w:lang w:eastAsia="tr-TR"/>
        </w:rPr>
      </w:pPr>
      <w:r w:rsidRPr="008D18AD">
        <w:rPr>
          <w:rFonts w:ascii="Times New Roman" w:eastAsia="Times New Roman" w:hAnsi="Times New Roman" w:cs="Times New Roman"/>
          <w:sz w:val="24"/>
          <w:szCs w:val="20"/>
          <w:lang w:eastAsia="tr-TR"/>
        </w:rPr>
        <w:t xml:space="preserve">                                                             </w:t>
      </w:r>
    </w:p>
    <w:p w14:paraId="5C9E5822" w14:textId="77777777" w:rsidR="008D18AD" w:rsidRPr="008D18AD" w:rsidRDefault="008D18AD" w:rsidP="008D18AD">
      <w:pPr>
        <w:spacing w:after="0" w:line="240" w:lineRule="auto"/>
        <w:ind w:firstLine="709"/>
        <w:rPr>
          <w:rFonts w:ascii="Times New Roman" w:eastAsia="Times New Roman" w:hAnsi="Times New Roman" w:cs="Times New Roman"/>
          <w:sz w:val="24"/>
          <w:szCs w:val="20"/>
          <w:lang w:eastAsia="tr-TR"/>
        </w:rPr>
      </w:pPr>
    </w:p>
    <w:p w14:paraId="41A809CF" w14:textId="77777777" w:rsidR="008D18AD" w:rsidRPr="008D18AD" w:rsidRDefault="008D18AD" w:rsidP="008D18AD">
      <w:pPr>
        <w:spacing w:after="0" w:line="240" w:lineRule="auto"/>
        <w:ind w:firstLine="709"/>
        <w:jc w:val="center"/>
        <w:rPr>
          <w:rFonts w:ascii="Times New Roman" w:eastAsia="Times New Roman" w:hAnsi="Times New Roman" w:cs="Times New Roman"/>
          <w:sz w:val="24"/>
          <w:szCs w:val="20"/>
          <w:lang w:eastAsia="tr-TR"/>
        </w:rPr>
      </w:pPr>
      <w:r w:rsidRPr="008D18AD">
        <w:rPr>
          <w:rFonts w:ascii="Times New Roman" w:eastAsia="Times New Roman" w:hAnsi="Times New Roman" w:cs="Times New Roman"/>
          <w:sz w:val="24"/>
          <w:szCs w:val="20"/>
          <w:lang w:eastAsia="tr-TR"/>
        </w:rPr>
        <w:t>Mera Komisyonu Başkanı</w:t>
      </w:r>
    </w:p>
    <w:p w14:paraId="668D34E5" w14:textId="77777777" w:rsidR="008D18AD" w:rsidRPr="008D18AD" w:rsidRDefault="008D18AD" w:rsidP="008D18AD">
      <w:pPr>
        <w:spacing w:after="0" w:line="240" w:lineRule="auto"/>
        <w:ind w:firstLine="709"/>
        <w:jc w:val="center"/>
        <w:rPr>
          <w:rFonts w:ascii="Times New Roman" w:eastAsia="Times New Roman" w:hAnsi="Times New Roman" w:cs="Times New Roman"/>
          <w:sz w:val="24"/>
          <w:szCs w:val="20"/>
          <w:lang w:eastAsia="tr-TR"/>
        </w:rPr>
      </w:pPr>
    </w:p>
    <w:p w14:paraId="53078199" w14:textId="77777777" w:rsidR="0022630B" w:rsidRDefault="0022630B"/>
    <w:sectPr w:rsidR="002263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FD5"/>
    <w:rsid w:val="00023FD5"/>
    <w:rsid w:val="00122DB3"/>
    <w:rsid w:val="0022630B"/>
    <w:rsid w:val="00734D06"/>
    <w:rsid w:val="007545CA"/>
    <w:rsid w:val="008D02A3"/>
    <w:rsid w:val="008D18AD"/>
    <w:rsid w:val="008E1416"/>
    <w:rsid w:val="009C4949"/>
    <w:rsid w:val="00D01727"/>
    <w:rsid w:val="00E10613"/>
    <w:rsid w:val="00E439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B1F9E9"/>
  <w15:chartTrackingRefBased/>
  <w15:docId w15:val="{5FAF354D-7863-446E-ACFF-FA00D7DCF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C10655CAD4E89E48A8C5473085C60FA3" ma:contentTypeVersion="2" ma:contentTypeDescription="Yeni belge oluşturun." ma:contentTypeScope="" ma:versionID="f5f870d5a637ef43193cdea04f5c26d5">
  <xsd:schema xmlns:xsd="http://www.w3.org/2001/XMLSchema" xmlns:xs="http://www.w3.org/2001/XMLSchema" xmlns:p="http://schemas.microsoft.com/office/2006/metadata/properties" xmlns:ns1="http://schemas.microsoft.com/sharepoint/v3" xmlns:ns2="48b952d0-b022-45fe-8155-9a5a95afd8b3" targetNamespace="http://schemas.microsoft.com/office/2006/metadata/properties" ma:root="true" ma:fieldsID="90e5d4c0b4e064c2d445df5f899fa8f4" ns1:_="" ns2:_="">
    <xsd:import namespace="http://schemas.microsoft.com/sharepoint/v3"/>
    <xsd:import namespace="48b952d0-b022-45fe-8155-9a5a95afd8b3"/>
    <xsd:element name="properties">
      <xsd:complexType>
        <xsd:sequence>
          <xsd:element name="documentManagement">
            <xsd:complexType>
              <xsd:all>
                <xsd:element ref="ns1:PublishingStartDate" minOccurs="0"/>
                <xsd:element ref="ns1:PublishingExpirationDate" minOccurs="0"/>
                <xsd:element ref="ns2:YayinBitisTarih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Zamanlama Başlangıç Tarihi" ma:description="Zamanlama Başlangıç Tarihi, Yayımlama özelliği tarafından oluşturulan bir site sütunudur. Bu sütun, bu sayfanın site ziyaretçilerine ilk kez görüntüleneceği tarih ve zamanı belirtmek için kullanılır." ma:internalName="PublishingStartDate">
      <xsd:simpleType>
        <xsd:restriction base="dms:Unknown"/>
      </xsd:simpleType>
    </xsd:element>
    <xsd:element name="PublishingExpirationDate" ma:index="9" nillable="true" ma:displayName="Zamanlama Bitiş Tarihi" ma:description="Zamanlama Bitiş Tarihi, Yayımlama özelliği tarafından oluşturulan bir site sütunudur. Bu sütun, bu sayfanın site ziyaretçilerine artık görüntülenmeyeceği tarih ve zamanı belirtmek için kullanılır."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b952d0-b022-45fe-8155-9a5a95afd8b3" elementFormDefault="qualified">
    <xsd:import namespace="http://schemas.microsoft.com/office/2006/documentManagement/types"/>
    <xsd:import namespace="http://schemas.microsoft.com/office/infopath/2007/PartnerControls"/>
    <xsd:element name="YayinBitisTarihi" ma:index="10" nillable="true" ma:displayName="YayinBitisTarihi" ma:internalName="YayinBitisTarihi">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YayinBitisTarihi xmlns="48b952d0-b022-45fe-8155-9a5a95afd8b3" xsi:nil="true"/>
    <PublishingStartDate xmlns="http://schemas.microsoft.com/sharepoint/v3" xsi:nil="true"/>
  </documentManagement>
</p:properties>
</file>

<file path=customXml/itemProps1.xml><?xml version="1.0" encoding="utf-8"?>
<ds:datastoreItem xmlns:ds="http://schemas.openxmlformats.org/officeDocument/2006/customXml" ds:itemID="{442A44D7-EFE6-4871-BA7E-F71DD84A8416}"/>
</file>

<file path=customXml/itemProps2.xml><?xml version="1.0" encoding="utf-8"?>
<ds:datastoreItem xmlns:ds="http://schemas.openxmlformats.org/officeDocument/2006/customXml" ds:itemID="{7FA6C135-258B-49C6-97EB-B96EEE8165F2}"/>
</file>

<file path=customXml/itemProps3.xml><?xml version="1.0" encoding="utf-8"?>
<ds:datastoreItem xmlns:ds="http://schemas.openxmlformats.org/officeDocument/2006/customXml" ds:itemID="{B06533D6-90E8-4FA0-92D5-F4368EE475CC}"/>
</file>

<file path=docProps/app.xml><?xml version="1.0" encoding="utf-8"?>
<Properties xmlns="http://schemas.openxmlformats.org/officeDocument/2006/extended-properties" xmlns:vt="http://schemas.openxmlformats.org/officeDocument/2006/docPropsVTypes">
  <Template>Normal</Template>
  <TotalTime>2</TotalTime>
  <Pages>4</Pages>
  <Words>1494</Words>
  <Characters>8520</Characters>
  <Application>Microsoft Office Word</Application>
  <DocSecurity>0</DocSecurity>
  <Lines>71</Lines>
  <Paragraphs>19</Paragraphs>
  <ScaleCrop>false</ScaleCrop>
  <Company/>
  <LinksUpToDate>false</LinksUpToDate>
  <CharactersWithSpaces>9995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DAĞ</dc:creator>
  <cp:keywords/>
  <dc:description/>
  <cp:lastModifiedBy>Hanife ERDOĞDU</cp:lastModifiedBy>
  <cp:revision>2</cp:revision>
  <dcterms:created xsi:type="dcterms:W3CDTF">2026-07-20T07:01:00Z</dcterms:created>
  <dcterms:modified xsi:type="dcterms:W3CDTF">2026-07-20T07:01:00Z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0x010100C10655CAD4E89E48A8C5473085C60FA3</vt:lpwstr>
  </property>
</Properties>
</file>